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6FF9" w:rsidRDefault="002529B5" w:rsidP="007560C0">
      <w:pPr>
        <w:spacing w:after="0"/>
        <w:ind w:firstLine="284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9771380" cy="6124575"/>
            <wp:effectExtent l="1905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71380" cy="6124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B6FF9" w:rsidRDefault="002B6FF9" w:rsidP="007560C0">
      <w:pPr>
        <w:spacing w:after="0"/>
        <w:ind w:firstLine="284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2B6FF9" w:rsidRPr="002B6FF9" w:rsidRDefault="002B6FF9" w:rsidP="002B6FF9">
      <w:pPr>
        <w:ind w:left="72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B6FF9" w:rsidRPr="002B6FF9" w:rsidRDefault="002B6FF9" w:rsidP="002B6FF9">
      <w:pPr>
        <w:ind w:left="72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B6FF9" w:rsidRDefault="002B6FF9" w:rsidP="002B6FF9">
      <w:pPr>
        <w:spacing w:after="0"/>
        <w:rPr>
          <w:rFonts w:ascii="Times New Roman" w:eastAsia="Calibri" w:hAnsi="Times New Roman" w:cs="Times New Roman"/>
          <w:b/>
          <w:sz w:val="24"/>
          <w:szCs w:val="24"/>
        </w:rPr>
      </w:pPr>
    </w:p>
    <w:p w:rsidR="008F22FD" w:rsidRPr="00034903" w:rsidRDefault="00357EE1" w:rsidP="009F4416">
      <w:pPr>
        <w:spacing w:after="0" w:line="360" w:lineRule="auto"/>
        <w:ind w:firstLine="284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proofErr w:type="gramStart"/>
      <w:r>
        <w:rPr>
          <w:rFonts w:ascii="Times New Roman" w:eastAsia="Calibri" w:hAnsi="Times New Roman" w:cs="Times New Roman"/>
          <w:b/>
          <w:sz w:val="24"/>
          <w:szCs w:val="24"/>
        </w:rPr>
        <w:t>Планируемый</w:t>
      </w:r>
      <w:proofErr w:type="gramEnd"/>
      <w:r>
        <w:rPr>
          <w:rFonts w:ascii="Times New Roman" w:eastAsia="Calibri" w:hAnsi="Times New Roman" w:cs="Times New Roman"/>
          <w:b/>
          <w:sz w:val="24"/>
          <w:szCs w:val="24"/>
        </w:rPr>
        <w:t xml:space="preserve"> результаты освоения </w:t>
      </w:r>
    </w:p>
    <w:p w:rsidR="00034903" w:rsidRPr="00034903" w:rsidRDefault="00034903" w:rsidP="009F4416">
      <w:pPr>
        <w:spacing w:after="0" w:line="360" w:lineRule="auto"/>
        <w:ind w:firstLine="284"/>
        <w:rPr>
          <w:rFonts w:ascii="Times New Roman" w:eastAsia="Calibri" w:hAnsi="Times New Roman" w:cs="Times New Roman"/>
          <w:sz w:val="24"/>
          <w:szCs w:val="24"/>
        </w:rPr>
      </w:pPr>
    </w:p>
    <w:p w:rsidR="002B6FF9" w:rsidRPr="00034903" w:rsidRDefault="002B6FF9" w:rsidP="009F4416">
      <w:pPr>
        <w:spacing w:after="0" w:line="360" w:lineRule="auto"/>
        <w:ind w:firstLine="709"/>
        <w:jc w:val="both"/>
        <w:outlineLvl w:val="1"/>
        <w:rPr>
          <w:rFonts w:ascii="Times New Roman" w:eastAsia="@Arial Unicode MS" w:hAnsi="Times New Roman" w:cs="Times New Roman"/>
          <w:b/>
          <w:sz w:val="24"/>
          <w:szCs w:val="24"/>
          <w:u w:val="single"/>
          <w:lang w:eastAsia="ru-RU"/>
        </w:rPr>
      </w:pPr>
      <w:r w:rsidRPr="00034903">
        <w:rPr>
          <w:rFonts w:ascii="Times New Roman" w:eastAsia="@Arial Unicode MS" w:hAnsi="Times New Roman" w:cs="Times New Roman"/>
          <w:b/>
          <w:sz w:val="24"/>
          <w:szCs w:val="24"/>
          <w:u w:val="single"/>
          <w:lang w:eastAsia="ru-RU"/>
        </w:rPr>
        <w:t>Личностные результаты освоения основной образовательной программы:</w:t>
      </w:r>
    </w:p>
    <w:p w:rsidR="002B6FF9" w:rsidRPr="00034903" w:rsidRDefault="002B6FF9" w:rsidP="009F4416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34903">
        <w:rPr>
          <w:rFonts w:ascii="Times New Roman" w:eastAsia="Calibri" w:hAnsi="Times New Roman" w:cs="Times New Roman"/>
          <w:sz w:val="24"/>
          <w:szCs w:val="24"/>
        </w:rPr>
        <w:t xml:space="preserve">1. Российская гражданская идентичность (патриотизм, уважение к Отечеству, к прошлому и настоящему многонационального народа России,  чувство ответственности и долга перед Родиной, идентификация себя в качестве гражданина России, субъективная значимость использования русского языка и языков народов России, осознание и ощущение личностной сопричастности судьбе российского народа). Осознание этнической принадлежности, знание истории, языка, культуры своего народа, своего края, основ культурного наследия народов России и человечества (идентичность человека с российской многонациональной культурой, сопричастность истории народов и государств, находившихся на территории современной России); </w:t>
      </w:r>
      <w:proofErr w:type="spellStart"/>
      <w:r w:rsidRPr="00034903">
        <w:rPr>
          <w:rFonts w:ascii="Times New Roman" w:eastAsia="Calibri" w:hAnsi="Times New Roman" w:cs="Times New Roman"/>
          <w:sz w:val="24"/>
          <w:szCs w:val="24"/>
        </w:rPr>
        <w:t>интериоризация</w:t>
      </w:r>
      <w:proofErr w:type="spellEnd"/>
      <w:r w:rsidRPr="00034903">
        <w:rPr>
          <w:rFonts w:ascii="Times New Roman" w:eastAsia="Calibri" w:hAnsi="Times New Roman" w:cs="Times New Roman"/>
          <w:sz w:val="24"/>
          <w:szCs w:val="24"/>
        </w:rPr>
        <w:t xml:space="preserve"> гуманистических, демократических и традиционных ценностей многонационального российского общества. Осознанное, уважительное и доброжелательное отношение к истории, культуре, религии, традициям, языкам, ценностям народов России и народов мира.</w:t>
      </w:r>
    </w:p>
    <w:p w:rsidR="002B6FF9" w:rsidRPr="00034903" w:rsidRDefault="002B6FF9" w:rsidP="009F4416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34903">
        <w:rPr>
          <w:rFonts w:ascii="Times New Roman" w:eastAsia="Calibri" w:hAnsi="Times New Roman" w:cs="Times New Roman"/>
          <w:sz w:val="24"/>
          <w:szCs w:val="24"/>
        </w:rPr>
        <w:t>2. Готовность и способность обучающихся к саморазвитию и самообразованию на основе мотивации к обучению и познанию; готовность и способность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предпочтений, с учетом устойчивых познавательных интересов.</w:t>
      </w:r>
    </w:p>
    <w:p w:rsidR="002B6FF9" w:rsidRPr="00034903" w:rsidRDefault="002B6FF9" w:rsidP="009F4416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34903">
        <w:rPr>
          <w:rFonts w:ascii="Times New Roman" w:eastAsia="Calibri" w:hAnsi="Times New Roman" w:cs="Times New Roman"/>
          <w:sz w:val="24"/>
          <w:szCs w:val="24"/>
        </w:rPr>
        <w:t xml:space="preserve">3. Развитое моральное сознание и компетентность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 (способность к нравственному самосовершенствованию; веротерпимость, уважительное отношение к религиозным чувствам, взглядам людей или их отсутствию; </w:t>
      </w:r>
      <w:proofErr w:type="gramStart"/>
      <w:r w:rsidRPr="00034903">
        <w:rPr>
          <w:rFonts w:ascii="Times New Roman" w:eastAsia="Calibri" w:hAnsi="Times New Roman" w:cs="Times New Roman"/>
          <w:sz w:val="24"/>
          <w:szCs w:val="24"/>
        </w:rPr>
        <w:t xml:space="preserve">знание основных норм морали, нравственных, духовных идеалов, хранимых в культурных традициях народов России, готовность на их основе к сознательному самоограничению в поступках, поведении, расточительном </w:t>
      </w:r>
      <w:proofErr w:type="spellStart"/>
      <w:r w:rsidRPr="00034903">
        <w:rPr>
          <w:rFonts w:ascii="Times New Roman" w:eastAsia="Calibri" w:hAnsi="Times New Roman" w:cs="Times New Roman"/>
          <w:sz w:val="24"/>
          <w:szCs w:val="24"/>
        </w:rPr>
        <w:t>потребительстве</w:t>
      </w:r>
      <w:proofErr w:type="spellEnd"/>
      <w:r w:rsidRPr="00034903">
        <w:rPr>
          <w:rFonts w:ascii="Times New Roman" w:eastAsia="Calibri" w:hAnsi="Times New Roman" w:cs="Times New Roman"/>
          <w:sz w:val="24"/>
          <w:szCs w:val="24"/>
        </w:rPr>
        <w:t xml:space="preserve">; </w:t>
      </w:r>
      <w:proofErr w:type="spellStart"/>
      <w:r w:rsidRPr="00034903">
        <w:rPr>
          <w:rFonts w:ascii="Times New Roman" w:eastAsia="Calibri" w:hAnsi="Times New Roman" w:cs="Times New Roman"/>
          <w:sz w:val="24"/>
          <w:szCs w:val="24"/>
        </w:rPr>
        <w:t>сформированность</w:t>
      </w:r>
      <w:proofErr w:type="spellEnd"/>
      <w:r w:rsidRPr="00034903">
        <w:rPr>
          <w:rFonts w:ascii="Times New Roman" w:eastAsia="Calibri" w:hAnsi="Times New Roman" w:cs="Times New Roman"/>
          <w:sz w:val="24"/>
          <w:szCs w:val="24"/>
        </w:rPr>
        <w:t xml:space="preserve"> представлений об основах светской этики, культуры традиционных религий, их роли в развитии культуры и истории России и человечества, в становлении гражданского общества и российской государственности;</w:t>
      </w:r>
      <w:proofErr w:type="gramEnd"/>
      <w:r w:rsidRPr="00034903">
        <w:rPr>
          <w:rFonts w:ascii="Times New Roman" w:eastAsia="Calibri" w:hAnsi="Times New Roman" w:cs="Times New Roman"/>
          <w:sz w:val="24"/>
          <w:szCs w:val="24"/>
        </w:rPr>
        <w:t xml:space="preserve"> понимание значения нравственности, веры и религии в жизни человека, семьи и общества). </w:t>
      </w:r>
      <w:proofErr w:type="spellStart"/>
      <w:r w:rsidRPr="00034903">
        <w:rPr>
          <w:rFonts w:ascii="Times New Roman" w:eastAsia="Calibri" w:hAnsi="Times New Roman" w:cs="Times New Roman"/>
          <w:sz w:val="24"/>
          <w:szCs w:val="24"/>
        </w:rPr>
        <w:t>Сформированность</w:t>
      </w:r>
      <w:proofErr w:type="spellEnd"/>
      <w:r w:rsidRPr="00034903">
        <w:rPr>
          <w:rFonts w:ascii="Times New Roman" w:eastAsia="Calibri" w:hAnsi="Times New Roman" w:cs="Times New Roman"/>
          <w:sz w:val="24"/>
          <w:szCs w:val="24"/>
        </w:rPr>
        <w:t xml:space="preserve"> ответственного отношения к учению; уважительного отношения к труду, наличие опыта участия в социально значимом труде. Осознание значения семьи в жизни человека и общества, принятие ценности семейной жизни, уважительное и заботливое отношение к членам своей семьи.</w:t>
      </w:r>
    </w:p>
    <w:p w:rsidR="002B6FF9" w:rsidRPr="00034903" w:rsidRDefault="002B6FF9" w:rsidP="009F4416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34903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4. </w:t>
      </w:r>
      <w:proofErr w:type="spellStart"/>
      <w:r w:rsidRPr="00034903">
        <w:rPr>
          <w:rFonts w:ascii="Times New Roman" w:eastAsia="Calibri" w:hAnsi="Times New Roman" w:cs="Times New Roman"/>
          <w:sz w:val="24"/>
          <w:szCs w:val="24"/>
        </w:rPr>
        <w:t>Сформированность</w:t>
      </w:r>
      <w:proofErr w:type="spellEnd"/>
      <w:r w:rsidRPr="00034903">
        <w:rPr>
          <w:rFonts w:ascii="Times New Roman" w:eastAsia="Calibri" w:hAnsi="Times New Roman" w:cs="Times New Roman"/>
          <w:sz w:val="24"/>
          <w:szCs w:val="24"/>
        </w:rPr>
        <w:t xml:space="preserve"> целостного мировоззрения,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мира.</w:t>
      </w:r>
    </w:p>
    <w:p w:rsidR="002B6FF9" w:rsidRPr="00034903" w:rsidRDefault="002B6FF9" w:rsidP="009F4416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34903">
        <w:rPr>
          <w:rFonts w:ascii="Times New Roman" w:eastAsia="Calibri" w:hAnsi="Times New Roman" w:cs="Times New Roman"/>
          <w:sz w:val="24"/>
          <w:szCs w:val="24"/>
        </w:rPr>
        <w:t xml:space="preserve">5. Осознанное, уважительное и доброжелательное отношение к другому человеку, его мнению, мировоззрению, культуре, языку, вере, гражданской позиции. Готовность и способность вести диалог с другими людьми и достигать в нем взаимопонимания (идентификация себя как полноправного субъекта общения, готовность к конструированию образа партнера по диалогу, готовность к конструированию образа допустимых способов диалога, готовность к конструированию процесса диалога как </w:t>
      </w:r>
      <w:proofErr w:type="spellStart"/>
      <w:r w:rsidRPr="00034903">
        <w:rPr>
          <w:rFonts w:ascii="Times New Roman" w:eastAsia="Calibri" w:hAnsi="Times New Roman" w:cs="Times New Roman"/>
          <w:sz w:val="24"/>
          <w:szCs w:val="24"/>
        </w:rPr>
        <w:t>конвенционирования</w:t>
      </w:r>
      <w:proofErr w:type="spellEnd"/>
      <w:r w:rsidRPr="00034903">
        <w:rPr>
          <w:rFonts w:ascii="Times New Roman" w:eastAsia="Calibri" w:hAnsi="Times New Roman" w:cs="Times New Roman"/>
          <w:sz w:val="24"/>
          <w:szCs w:val="24"/>
        </w:rPr>
        <w:t xml:space="preserve"> интересов, процедур, готовность и способность к ведению переговоров). 6. Освоенность социальных норм, правил поведения, ролей и форм социальной жизни в группах и сообществах. </w:t>
      </w:r>
      <w:proofErr w:type="gramStart"/>
      <w:r w:rsidRPr="00034903">
        <w:rPr>
          <w:rFonts w:ascii="Times New Roman" w:eastAsia="Calibri" w:hAnsi="Times New Roman" w:cs="Times New Roman"/>
          <w:sz w:val="24"/>
          <w:szCs w:val="24"/>
        </w:rPr>
        <w:t>Участие в школьном самоуправлении и общественной жизни в пределах возрастных компетенций с учетом региональных, этнокультурных, социальных и экономических особенностей (формирование готовности к участию в процессе упорядочения социальных связей и отношений, в которые включены и которые формируют сами учащиеся; включенность в непосредственное гражданское участие, готовность участвовать в жизнедеятельности подросткового общественного объединения, продуктивно взаимодействующего с социальной средой и социальными институтами;</w:t>
      </w:r>
      <w:proofErr w:type="gramEnd"/>
      <w:r w:rsidRPr="00034903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gramStart"/>
      <w:r w:rsidRPr="00034903">
        <w:rPr>
          <w:rFonts w:ascii="Times New Roman" w:eastAsia="Calibri" w:hAnsi="Times New Roman" w:cs="Times New Roman"/>
          <w:sz w:val="24"/>
          <w:szCs w:val="24"/>
        </w:rPr>
        <w:t xml:space="preserve">идентификация себя в качестве субъекта социальных преобразований, освоение компетентностей в сфере организаторской деятельности; </w:t>
      </w:r>
      <w:proofErr w:type="spellStart"/>
      <w:r w:rsidRPr="00034903">
        <w:rPr>
          <w:rFonts w:ascii="Times New Roman" w:eastAsia="Calibri" w:hAnsi="Times New Roman" w:cs="Times New Roman"/>
          <w:sz w:val="24"/>
          <w:szCs w:val="24"/>
        </w:rPr>
        <w:t>интериоризация</w:t>
      </w:r>
      <w:proofErr w:type="spellEnd"/>
      <w:r w:rsidRPr="00034903">
        <w:rPr>
          <w:rFonts w:ascii="Times New Roman" w:eastAsia="Calibri" w:hAnsi="Times New Roman" w:cs="Times New Roman"/>
          <w:sz w:val="24"/>
          <w:szCs w:val="24"/>
        </w:rPr>
        <w:t xml:space="preserve"> ценностей созидательного отношения к окружающей действительности, ценностей социального творчества, ценности продуктивной организации совместной деятельности, самореализации в группе и организации, ценности «другого» как равноправного партнера, формирование компетенций анализа, проектирования, организации деятельности, рефлексии изменений, способов взаимовыгодного сотрудничества, способов реализации собственного лидерского потенциала).</w:t>
      </w:r>
      <w:proofErr w:type="gramEnd"/>
    </w:p>
    <w:p w:rsidR="002B6FF9" w:rsidRPr="00034903" w:rsidRDefault="002B6FF9" w:rsidP="009F4416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34903">
        <w:rPr>
          <w:rFonts w:ascii="Times New Roman" w:eastAsia="Calibri" w:hAnsi="Times New Roman" w:cs="Times New Roman"/>
          <w:sz w:val="24"/>
          <w:szCs w:val="24"/>
        </w:rPr>
        <w:t xml:space="preserve">7. </w:t>
      </w:r>
      <w:proofErr w:type="spellStart"/>
      <w:r w:rsidRPr="00034903">
        <w:rPr>
          <w:rFonts w:ascii="Times New Roman" w:eastAsia="Calibri" w:hAnsi="Times New Roman" w:cs="Times New Roman"/>
          <w:sz w:val="24"/>
          <w:szCs w:val="24"/>
        </w:rPr>
        <w:t>Сформированность</w:t>
      </w:r>
      <w:proofErr w:type="spellEnd"/>
      <w:r w:rsidRPr="00034903">
        <w:rPr>
          <w:rFonts w:ascii="Times New Roman" w:eastAsia="Calibri" w:hAnsi="Times New Roman" w:cs="Times New Roman"/>
          <w:sz w:val="24"/>
          <w:szCs w:val="24"/>
        </w:rPr>
        <w:t xml:space="preserve"> ценности здорового и безопасного образа жизни; </w:t>
      </w:r>
      <w:proofErr w:type="spellStart"/>
      <w:r w:rsidRPr="00034903">
        <w:rPr>
          <w:rFonts w:ascii="Times New Roman" w:eastAsia="Calibri" w:hAnsi="Times New Roman" w:cs="Times New Roman"/>
          <w:sz w:val="24"/>
          <w:szCs w:val="24"/>
        </w:rPr>
        <w:t>интериоризация</w:t>
      </w:r>
      <w:proofErr w:type="spellEnd"/>
      <w:r w:rsidRPr="00034903">
        <w:rPr>
          <w:rFonts w:ascii="Times New Roman" w:eastAsia="Calibri" w:hAnsi="Times New Roman" w:cs="Times New Roman"/>
          <w:sz w:val="24"/>
          <w:szCs w:val="24"/>
        </w:rPr>
        <w:t xml:space="preserve"> правил индивидуального и коллективного безопасного поведения в чрезвычайных ситуациях, угрожающих жизни и здоровью людей, правил поведения на транспорте и на дорогах.</w:t>
      </w:r>
    </w:p>
    <w:p w:rsidR="002B6FF9" w:rsidRPr="00034903" w:rsidRDefault="002B6FF9" w:rsidP="009F4416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34903">
        <w:rPr>
          <w:rFonts w:ascii="Times New Roman" w:eastAsia="Calibri" w:hAnsi="Times New Roman" w:cs="Times New Roman"/>
          <w:sz w:val="24"/>
          <w:szCs w:val="24"/>
        </w:rPr>
        <w:t xml:space="preserve">8. Развитость эстетического сознания через освоение художественного наследия народов России и мира, творческой деятельности эстетического характера (способность понимать художественные произведения, отражающие разные этнокультурные традиции; </w:t>
      </w:r>
      <w:proofErr w:type="spellStart"/>
      <w:r w:rsidRPr="00034903">
        <w:rPr>
          <w:rFonts w:ascii="Times New Roman" w:eastAsia="Calibri" w:hAnsi="Times New Roman" w:cs="Times New Roman"/>
          <w:sz w:val="24"/>
          <w:szCs w:val="24"/>
        </w:rPr>
        <w:t>сформированность</w:t>
      </w:r>
      <w:proofErr w:type="spellEnd"/>
      <w:r w:rsidRPr="00034903">
        <w:rPr>
          <w:rFonts w:ascii="Times New Roman" w:eastAsia="Calibri" w:hAnsi="Times New Roman" w:cs="Times New Roman"/>
          <w:sz w:val="24"/>
          <w:szCs w:val="24"/>
        </w:rPr>
        <w:t xml:space="preserve"> основ художественной культуры обучающихся как части их общей духовной культуры, как особого способа познания жизни и средства организации общения; эстетическое, эмоционально-ценностное видение окружающего мира; способность к эмоционально-ценностному освоению мира, самовыражению и ориентации в художественном и нравственном пространстве культуры; уважение к истории культуры своего Отечества, </w:t>
      </w:r>
      <w:proofErr w:type="gramStart"/>
      <w:r w:rsidRPr="00034903">
        <w:rPr>
          <w:rFonts w:ascii="Times New Roman" w:eastAsia="Calibri" w:hAnsi="Times New Roman" w:cs="Times New Roman"/>
          <w:sz w:val="24"/>
          <w:szCs w:val="24"/>
        </w:rPr>
        <w:t>выраженной</w:t>
      </w:r>
      <w:proofErr w:type="gramEnd"/>
      <w:r w:rsidRPr="00034903">
        <w:rPr>
          <w:rFonts w:ascii="Times New Roman" w:eastAsia="Calibri" w:hAnsi="Times New Roman" w:cs="Times New Roman"/>
          <w:sz w:val="24"/>
          <w:szCs w:val="24"/>
        </w:rPr>
        <w:t xml:space="preserve"> в том числе в понимании красоты человека; потребность в общении с художественными произведениями, </w:t>
      </w:r>
      <w:proofErr w:type="spellStart"/>
      <w:r w:rsidRPr="00034903">
        <w:rPr>
          <w:rFonts w:ascii="Times New Roman" w:eastAsia="Calibri" w:hAnsi="Times New Roman" w:cs="Times New Roman"/>
          <w:sz w:val="24"/>
          <w:szCs w:val="24"/>
        </w:rPr>
        <w:t>сформированность</w:t>
      </w:r>
      <w:proofErr w:type="spellEnd"/>
      <w:r w:rsidRPr="00034903">
        <w:rPr>
          <w:rFonts w:ascii="Times New Roman" w:eastAsia="Calibri" w:hAnsi="Times New Roman" w:cs="Times New Roman"/>
          <w:sz w:val="24"/>
          <w:szCs w:val="24"/>
        </w:rPr>
        <w:t xml:space="preserve"> активного отношения к традициям художественной культуры как смысловой, эстетической и личностно-значимой ценности).</w:t>
      </w:r>
    </w:p>
    <w:p w:rsidR="002B6FF9" w:rsidRPr="00034903" w:rsidRDefault="002B6FF9" w:rsidP="009F4416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34903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9. </w:t>
      </w:r>
      <w:proofErr w:type="spellStart"/>
      <w:r w:rsidRPr="00034903">
        <w:rPr>
          <w:rFonts w:ascii="Times New Roman" w:eastAsia="Calibri" w:hAnsi="Times New Roman" w:cs="Times New Roman"/>
          <w:sz w:val="24"/>
          <w:szCs w:val="24"/>
        </w:rPr>
        <w:t>Сформированность</w:t>
      </w:r>
      <w:proofErr w:type="spellEnd"/>
      <w:r w:rsidRPr="00034903">
        <w:rPr>
          <w:rFonts w:ascii="Times New Roman" w:eastAsia="Calibri" w:hAnsi="Times New Roman" w:cs="Times New Roman"/>
          <w:sz w:val="24"/>
          <w:szCs w:val="24"/>
        </w:rPr>
        <w:t xml:space="preserve"> основ экологической культуры, соответствующей современному уровню экологического мышления, наличие опыта экологически ориентированной рефлексивно-оценочной и практической деятельности в жизненных ситуациях (готовность к исследованию природы, к занятиям сельскохозяйственным трудом, к художественно-эстетическому отражению природы, к занятиям туризмом, в том числе экотуризмом, к осуществлению природоохранной деятельности).</w:t>
      </w:r>
    </w:p>
    <w:p w:rsidR="002B6FF9" w:rsidRPr="00034903" w:rsidRDefault="002B6FF9" w:rsidP="009F4416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2B6FF9" w:rsidRPr="00034903" w:rsidRDefault="002B6FF9" w:rsidP="009F4416">
      <w:pPr>
        <w:spacing w:after="0" w:line="360" w:lineRule="auto"/>
        <w:ind w:firstLine="709"/>
        <w:jc w:val="both"/>
        <w:outlineLvl w:val="1"/>
        <w:rPr>
          <w:rFonts w:ascii="Times New Roman" w:eastAsia="@Arial Unicode MS" w:hAnsi="Times New Roman" w:cs="Times New Roman"/>
          <w:b/>
          <w:bCs/>
          <w:sz w:val="24"/>
          <w:szCs w:val="24"/>
          <w:u w:val="single"/>
          <w:lang w:eastAsia="ru-RU"/>
        </w:rPr>
      </w:pPr>
      <w:bookmarkStart w:id="0" w:name="_Toc405145649"/>
      <w:bookmarkStart w:id="1" w:name="_Toc406058978"/>
      <w:bookmarkStart w:id="2" w:name="_Toc409691627"/>
      <w:bookmarkStart w:id="3" w:name="_Toc410653951"/>
      <w:bookmarkStart w:id="4" w:name="_Toc414553132"/>
      <w:r w:rsidRPr="00034903">
        <w:rPr>
          <w:rFonts w:ascii="Times New Roman" w:eastAsia="@Arial Unicode MS" w:hAnsi="Times New Roman" w:cs="Times New Roman"/>
          <w:b/>
          <w:bCs/>
          <w:sz w:val="24"/>
          <w:szCs w:val="24"/>
          <w:lang w:eastAsia="ru-RU"/>
        </w:rPr>
        <w:t xml:space="preserve"> </w:t>
      </w:r>
      <w:proofErr w:type="spellStart"/>
      <w:r w:rsidRPr="00034903">
        <w:rPr>
          <w:rFonts w:ascii="Times New Roman" w:eastAsia="@Arial Unicode MS" w:hAnsi="Times New Roman" w:cs="Times New Roman"/>
          <w:b/>
          <w:bCs/>
          <w:sz w:val="24"/>
          <w:szCs w:val="24"/>
          <w:u w:val="single"/>
          <w:lang w:eastAsia="ru-RU"/>
        </w:rPr>
        <w:t>Метапредметные</w:t>
      </w:r>
      <w:proofErr w:type="spellEnd"/>
      <w:r w:rsidRPr="00034903">
        <w:rPr>
          <w:rFonts w:ascii="Times New Roman" w:eastAsia="@Arial Unicode MS" w:hAnsi="Times New Roman" w:cs="Times New Roman"/>
          <w:b/>
          <w:bCs/>
          <w:sz w:val="24"/>
          <w:szCs w:val="24"/>
          <w:u w:val="single"/>
          <w:lang w:eastAsia="ru-RU"/>
        </w:rPr>
        <w:t xml:space="preserve"> результаты освоения ООП</w:t>
      </w:r>
      <w:bookmarkEnd w:id="0"/>
      <w:bookmarkEnd w:id="1"/>
      <w:bookmarkEnd w:id="2"/>
      <w:bookmarkEnd w:id="3"/>
      <w:bookmarkEnd w:id="4"/>
    </w:p>
    <w:p w:rsidR="002B6FF9" w:rsidRPr="00034903" w:rsidRDefault="002B6FF9" w:rsidP="009F4416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i/>
          <w:sz w:val="24"/>
          <w:szCs w:val="24"/>
        </w:rPr>
      </w:pPr>
      <w:proofErr w:type="spellStart"/>
      <w:r w:rsidRPr="00034903">
        <w:rPr>
          <w:rFonts w:ascii="Times New Roman" w:eastAsia="Calibri" w:hAnsi="Times New Roman" w:cs="Times New Roman"/>
          <w:sz w:val="24"/>
          <w:szCs w:val="24"/>
        </w:rPr>
        <w:t>Метапредметные</w:t>
      </w:r>
      <w:proofErr w:type="spellEnd"/>
      <w:r w:rsidRPr="00034903">
        <w:rPr>
          <w:rFonts w:ascii="Times New Roman" w:eastAsia="Calibri" w:hAnsi="Times New Roman" w:cs="Times New Roman"/>
          <w:sz w:val="24"/>
          <w:szCs w:val="24"/>
        </w:rPr>
        <w:t xml:space="preserve"> результаты </w:t>
      </w:r>
      <w:r w:rsidRPr="00034903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включают освоенные </w:t>
      </w:r>
      <w:proofErr w:type="gramStart"/>
      <w:r w:rsidRPr="00034903">
        <w:rPr>
          <w:rFonts w:ascii="Times New Roman" w:eastAsia="Calibri" w:hAnsi="Times New Roman" w:cs="Times New Roman"/>
          <w:sz w:val="24"/>
          <w:szCs w:val="24"/>
          <w:lang w:eastAsia="ru-RU"/>
        </w:rPr>
        <w:t>обучающимися</w:t>
      </w:r>
      <w:proofErr w:type="gramEnd"/>
      <w:r w:rsidRPr="00034903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034903">
        <w:rPr>
          <w:rFonts w:ascii="Times New Roman" w:eastAsia="Calibri" w:hAnsi="Times New Roman" w:cs="Times New Roman"/>
          <w:sz w:val="24"/>
          <w:szCs w:val="24"/>
          <w:lang w:eastAsia="ru-RU"/>
        </w:rPr>
        <w:t>межпредметные</w:t>
      </w:r>
      <w:proofErr w:type="spellEnd"/>
      <w:r w:rsidRPr="00034903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понятия и универсальные учебные </w:t>
      </w:r>
      <w:proofErr w:type="spellStart"/>
      <w:r w:rsidRPr="00034903">
        <w:rPr>
          <w:rFonts w:ascii="Times New Roman" w:eastAsia="Calibri" w:hAnsi="Times New Roman" w:cs="Times New Roman"/>
          <w:sz w:val="24"/>
          <w:szCs w:val="24"/>
          <w:lang w:eastAsia="ru-RU"/>
        </w:rPr>
        <w:t>действия</w:t>
      </w:r>
      <w:proofErr w:type="spellEnd"/>
      <w:r w:rsidRPr="00034903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(регулятивные, познавательные,</w:t>
      </w:r>
      <w:r w:rsidRPr="00034903">
        <w:rPr>
          <w:rFonts w:ascii="Times New Roman" w:eastAsia="Calibri" w:hAnsi="Times New Roman" w:cs="Times New Roman"/>
          <w:sz w:val="24"/>
          <w:szCs w:val="24"/>
          <w:lang w:eastAsia="ru-RU"/>
        </w:rPr>
        <w:tab/>
        <w:t>коммуникативные).</w:t>
      </w:r>
    </w:p>
    <w:p w:rsidR="002B6FF9" w:rsidRPr="00034903" w:rsidRDefault="002B6FF9" w:rsidP="009F4416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proofErr w:type="spellStart"/>
      <w:r w:rsidRPr="00034903">
        <w:rPr>
          <w:rFonts w:ascii="Times New Roman" w:eastAsia="Calibri" w:hAnsi="Times New Roman" w:cs="Times New Roman"/>
          <w:b/>
          <w:sz w:val="24"/>
          <w:szCs w:val="24"/>
        </w:rPr>
        <w:t>Межпредметные</w:t>
      </w:r>
      <w:proofErr w:type="spellEnd"/>
      <w:r w:rsidRPr="00034903">
        <w:rPr>
          <w:rFonts w:ascii="Times New Roman" w:eastAsia="Calibri" w:hAnsi="Times New Roman" w:cs="Times New Roman"/>
          <w:b/>
          <w:sz w:val="24"/>
          <w:szCs w:val="24"/>
        </w:rPr>
        <w:t xml:space="preserve"> понятия</w:t>
      </w:r>
    </w:p>
    <w:p w:rsidR="002B6FF9" w:rsidRPr="00034903" w:rsidRDefault="002B6FF9" w:rsidP="009F4416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34903">
        <w:rPr>
          <w:rFonts w:ascii="Times New Roman" w:eastAsia="Calibri" w:hAnsi="Times New Roman" w:cs="Times New Roman"/>
          <w:sz w:val="24"/>
          <w:szCs w:val="24"/>
        </w:rPr>
        <w:t xml:space="preserve">Условием формирования </w:t>
      </w:r>
      <w:proofErr w:type="spellStart"/>
      <w:r w:rsidRPr="00034903">
        <w:rPr>
          <w:rFonts w:ascii="Times New Roman" w:eastAsia="Calibri" w:hAnsi="Times New Roman" w:cs="Times New Roman"/>
          <w:sz w:val="24"/>
          <w:szCs w:val="24"/>
        </w:rPr>
        <w:t>межпредметных</w:t>
      </w:r>
      <w:proofErr w:type="spellEnd"/>
      <w:r w:rsidRPr="00034903">
        <w:rPr>
          <w:rFonts w:ascii="Times New Roman" w:eastAsia="Calibri" w:hAnsi="Times New Roman" w:cs="Times New Roman"/>
          <w:sz w:val="24"/>
          <w:szCs w:val="24"/>
        </w:rPr>
        <w:t xml:space="preserve"> понятий,  таких, как система, </w:t>
      </w:r>
      <w:r w:rsidRPr="00034903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факт, закономерность, феномен, анализ, синтез </w:t>
      </w:r>
      <w:r w:rsidRPr="00034903">
        <w:rPr>
          <w:rFonts w:ascii="Times New Roman" w:eastAsia="Calibri" w:hAnsi="Times New Roman" w:cs="Times New Roman"/>
          <w:sz w:val="24"/>
          <w:szCs w:val="24"/>
        </w:rPr>
        <w:t>является овладение обучающимися основами читательской компетенции, приобретение навыков работы с информацией, участие  в проектной деятельности. В основной школе на всех предметах будет продолжена работа по формированию и развитию основ читательской компетенции. Обучающиеся овладеют чтением как средством осуществления своих дальнейших планов: продолжения образования и самообразования, осознанного планирования своего актуального и перспективного круга чтения, в том числе досугового, подготовки к трудовой и социальной деятельности. У выпускников будет сформирована потребность в систематическом чтении как средстве познания мира и себя в этом мире, гармонизации отношений человека и общества, создании образа «потребного будущего».</w:t>
      </w:r>
    </w:p>
    <w:p w:rsidR="002B6FF9" w:rsidRPr="00034903" w:rsidRDefault="002B6FF9" w:rsidP="009F4416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034903">
        <w:rPr>
          <w:rFonts w:ascii="Times New Roman" w:eastAsia="Calibri" w:hAnsi="Times New Roman" w:cs="Times New Roman"/>
          <w:sz w:val="24"/>
          <w:szCs w:val="24"/>
        </w:rPr>
        <w:t>При изучении учебных предметов обучающиеся усовершенствуют приобретенные на первом уровне навыки работы с информацией и пополнят их. Они смогут работать с текстами, преобразовывать и интерпретировать содержащуюся в них информацию, в том числе:</w:t>
      </w:r>
    </w:p>
    <w:p w:rsidR="002B6FF9" w:rsidRPr="00034903" w:rsidRDefault="002B6FF9" w:rsidP="009F4416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34903">
        <w:rPr>
          <w:rFonts w:ascii="Times New Roman" w:eastAsia="Calibri" w:hAnsi="Times New Roman" w:cs="Times New Roman"/>
          <w:sz w:val="24"/>
          <w:szCs w:val="24"/>
        </w:rPr>
        <w:t>• систематизировать, сопоставлять, анализировать, обобщать и интерпретировать информацию, содержащуюся в готовых информационных объектах;</w:t>
      </w:r>
    </w:p>
    <w:p w:rsidR="002B6FF9" w:rsidRPr="00034903" w:rsidRDefault="002B6FF9" w:rsidP="009F4416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34903">
        <w:rPr>
          <w:rFonts w:ascii="Times New Roman" w:eastAsia="Calibri" w:hAnsi="Times New Roman" w:cs="Times New Roman"/>
          <w:sz w:val="24"/>
          <w:szCs w:val="24"/>
        </w:rPr>
        <w:t>• выделять главную и избыточную информацию, выполнять смысловое свертывание выделенных фактов, мыслей; представлять информацию в сжатой словесной форме (в виде плана или тезисов) и в наглядно-символической форме (в виде таблиц, графических схем и диаграмм, карт понятий — концептуальных диаграмм, опорных конспектов);</w:t>
      </w:r>
    </w:p>
    <w:p w:rsidR="002B6FF9" w:rsidRPr="00034903" w:rsidRDefault="002B6FF9" w:rsidP="009F4416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34903">
        <w:rPr>
          <w:rFonts w:ascii="Times New Roman" w:eastAsia="Calibri" w:hAnsi="Times New Roman" w:cs="Times New Roman"/>
          <w:sz w:val="24"/>
          <w:szCs w:val="24"/>
        </w:rPr>
        <w:t>• заполнять и дополнять таблицы, схемы, диаграммы, тексты.</w:t>
      </w:r>
    </w:p>
    <w:p w:rsidR="002B6FF9" w:rsidRPr="00034903" w:rsidRDefault="002B6FF9" w:rsidP="009F4416">
      <w:pPr>
        <w:suppressAutoHyphens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034903">
        <w:rPr>
          <w:rFonts w:ascii="Times New Roman" w:eastAsia="Calibri" w:hAnsi="Times New Roman" w:cs="Times New Roman"/>
          <w:sz w:val="24"/>
          <w:szCs w:val="24"/>
        </w:rPr>
        <w:lastRenderedPageBreak/>
        <w:t>В ходе изучения всех учебных предметов обучающиеся приобретут опыт проектной деятельности как особой формы учебной работы, способствующей воспитанию самостоятельности, инициативности, ответственности, повышению мотивации и эффективности учебной деятельности; в ходе реализации исходного замысла на практическом уровне овладеют умением выбирать адекватные стоящей задаче средства, принимать решения, в том числе и в ситуациях неопределенности.</w:t>
      </w:r>
      <w:proofErr w:type="gramEnd"/>
      <w:r w:rsidRPr="00034903">
        <w:rPr>
          <w:rFonts w:ascii="Times New Roman" w:eastAsia="Calibri" w:hAnsi="Times New Roman" w:cs="Times New Roman"/>
          <w:sz w:val="24"/>
          <w:szCs w:val="24"/>
        </w:rPr>
        <w:t xml:space="preserve"> Они получат возможность развить способность к разработке нескольких вариантов решений, к поиску нестандартных решений, поиску и осуществлению наиболее приемлемого решения.</w:t>
      </w:r>
    </w:p>
    <w:p w:rsidR="002B6FF9" w:rsidRPr="00034903" w:rsidRDefault="002B6FF9" w:rsidP="009F4416">
      <w:pPr>
        <w:suppressAutoHyphens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34903">
        <w:rPr>
          <w:rFonts w:ascii="Times New Roman" w:eastAsia="Calibri" w:hAnsi="Times New Roman" w:cs="Times New Roman"/>
          <w:sz w:val="24"/>
          <w:szCs w:val="24"/>
        </w:rPr>
        <w:t xml:space="preserve">Перечень ключевых </w:t>
      </w:r>
      <w:proofErr w:type="spellStart"/>
      <w:r w:rsidRPr="00034903">
        <w:rPr>
          <w:rFonts w:ascii="Times New Roman" w:eastAsia="Calibri" w:hAnsi="Times New Roman" w:cs="Times New Roman"/>
          <w:sz w:val="24"/>
          <w:szCs w:val="24"/>
        </w:rPr>
        <w:t>межпредметных</w:t>
      </w:r>
      <w:proofErr w:type="spellEnd"/>
      <w:r w:rsidRPr="00034903">
        <w:rPr>
          <w:rFonts w:ascii="Times New Roman" w:eastAsia="Calibri" w:hAnsi="Times New Roman" w:cs="Times New Roman"/>
          <w:sz w:val="24"/>
          <w:szCs w:val="24"/>
        </w:rPr>
        <w:t xml:space="preserve"> понятий определяется в ходе разработки основной образовательной программы основного общего образования образовательной организации в зависимости от материально-технического оснащения, кадрового потенциала, используемых методов работы и образовательных технологий.</w:t>
      </w:r>
    </w:p>
    <w:p w:rsidR="002B6FF9" w:rsidRPr="00034903" w:rsidRDefault="002B6FF9" w:rsidP="009F4416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34903">
        <w:rPr>
          <w:rFonts w:ascii="Times New Roman" w:eastAsia="Calibri" w:hAnsi="Times New Roman" w:cs="Times New Roman"/>
          <w:sz w:val="24"/>
          <w:szCs w:val="24"/>
        </w:rPr>
        <w:t>В соответствии ФГОС ООО выделяются три группы универсальных учебных действий: регулятивные, познавательные, коммуникативные.</w:t>
      </w:r>
    </w:p>
    <w:p w:rsidR="002B6FF9" w:rsidRPr="00034903" w:rsidRDefault="002B6FF9" w:rsidP="009F4416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034903">
        <w:rPr>
          <w:rFonts w:ascii="Times New Roman" w:eastAsia="Calibri" w:hAnsi="Times New Roman" w:cs="Times New Roman"/>
          <w:b/>
          <w:sz w:val="24"/>
          <w:szCs w:val="24"/>
        </w:rPr>
        <w:t>Регулятивные УУД</w:t>
      </w:r>
    </w:p>
    <w:p w:rsidR="002B6FF9" w:rsidRPr="00034903" w:rsidRDefault="002B6FF9" w:rsidP="009F4416">
      <w:pPr>
        <w:widowControl w:val="0"/>
        <w:numPr>
          <w:ilvl w:val="0"/>
          <w:numId w:val="1"/>
        </w:numPr>
        <w:tabs>
          <w:tab w:val="left" w:pos="1134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34903">
        <w:rPr>
          <w:rFonts w:ascii="Times New Roman" w:eastAsia="Calibri" w:hAnsi="Times New Roman" w:cs="Times New Roman"/>
          <w:sz w:val="24"/>
          <w:szCs w:val="24"/>
        </w:rPr>
        <w:t>Умение самостоятельно определять цели обучения, ставить и формулировать новые задачи в учебе и познавательной деятельности, развивать мотивы и интересы своей познавательной деятельности. Обучающийся сможет:</w:t>
      </w:r>
    </w:p>
    <w:p w:rsidR="002B6FF9" w:rsidRPr="00034903" w:rsidRDefault="002B6FF9" w:rsidP="009F4416">
      <w:pPr>
        <w:widowControl w:val="0"/>
        <w:numPr>
          <w:ilvl w:val="0"/>
          <w:numId w:val="2"/>
        </w:numPr>
        <w:tabs>
          <w:tab w:val="left" w:pos="993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34903">
        <w:rPr>
          <w:rFonts w:ascii="Times New Roman" w:eastAsia="Calibri" w:hAnsi="Times New Roman" w:cs="Times New Roman"/>
          <w:sz w:val="24"/>
          <w:szCs w:val="24"/>
        </w:rPr>
        <w:t>анализировать существующие и планировать будущие образовательные результаты;</w:t>
      </w:r>
    </w:p>
    <w:p w:rsidR="002B6FF9" w:rsidRPr="00034903" w:rsidRDefault="002B6FF9" w:rsidP="009F4416">
      <w:pPr>
        <w:widowControl w:val="0"/>
        <w:numPr>
          <w:ilvl w:val="0"/>
          <w:numId w:val="2"/>
        </w:numPr>
        <w:tabs>
          <w:tab w:val="left" w:pos="993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34903">
        <w:rPr>
          <w:rFonts w:ascii="Times New Roman" w:eastAsia="Calibri" w:hAnsi="Times New Roman" w:cs="Times New Roman"/>
          <w:sz w:val="24"/>
          <w:szCs w:val="24"/>
        </w:rPr>
        <w:t>идентифицировать собственные проблемы и определять главную проблему;</w:t>
      </w:r>
    </w:p>
    <w:p w:rsidR="002B6FF9" w:rsidRPr="00034903" w:rsidRDefault="002B6FF9" w:rsidP="009F4416">
      <w:pPr>
        <w:widowControl w:val="0"/>
        <w:numPr>
          <w:ilvl w:val="0"/>
          <w:numId w:val="2"/>
        </w:numPr>
        <w:tabs>
          <w:tab w:val="left" w:pos="993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34903">
        <w:rPr>
          <w:rFonts w:ascii="Times New Roman" w:eastAsia="Calibri" w:hAnsi="Times New Roman" w:cs="Times New Roman"/>
          <w:sz w:val="24"/>
          <w:szCs w:val="24"/>
        </w:rPr>
        <w:t>выдвигать версии решения проблемы, формулировать гипотезы, предвосхищать конечный результат;</w:t>
      </w:r>
    </w:p>
    <w:p w:rsidR="002B6FF9" w:rsidRPr="00034903" w:rsidRDefault="002B6FF9" w:rsidP="009F4416">
      <w:pPr>
        <w:widowControl w:val="0"/>
        <w:numPr>
          <w:ilvl w:val="0"/>
          <w:numId w:val="2"/>
        </w:numPr>
        <w:tabs>
          <w:tab w:val="left" w:pos="993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34903">
        <w:rPr>
          <w:rFonts w:ascii="Times New Roman" w:eastAsia="Calibri" w:hAnsi="Times New Roman" w:cs="Times New Roman"/>
          <w:sz w:val="24"/>
          <w:szCs w:val="24"/>
        </w:rPr>
        <w:t>ставить цель деятельности на основе определенной проблемы и существующих возможностей;</w:t>
      </w:r>
    </w:p>
    <w:p w:rsidR="002B6FF9" w:rsidRPr="00034903" w:rsidRDefault="002B6FF9" w:rsidP="009F4416">
      <w:pPr>
        <w:widowControl w:val="0"/>
        <w:numPr>
          <w:ilvl w:val="0"/>
          <w:numId w:val="2"/>
        </w:numPr>
        <w:tabs>
          <w:tab w:val="left" w:pos="993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34903">
        <w:rPr>
          <w:rFonts w:ascii="Times New Roman" w:eastAsia="Calibri" w:hAnsi="Times New Roman" w:cs="Times New Roman"/>
          <w:sz w:val="24"/>
          <w:szCs w:val="24"/>
        </w:rPr>
        <w:t>формулировать учебные задачи как шаги достижения поставленной цели деятельности;</w:t>
      </w:r>
    </w:p>
    <w:p w:rsidR="002B6FF9" w:rsidRPr="00034903" w:rsidRDefault="002B6FF9" w:rsidP="009F4416">
      <w:pPr>
        <w:widowControl w:val="0"/>
        <w:numPr>
          <w:ilvl w:val="0"/>
          <w:numId w:val="2"/>
        </w:numPr>
        <w:tabs>
          <w:tab w:val="left" w:pos="993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34903">
        <w:rPr>
          <w:rFonts w:ascii="Times New Roman" w:eastAsia="Calibri" w:hAnsi="Times New Roman" w:cs="Times New Roman"/>
          <w:sz w:val="24"/>
          <w:szCs w:val="24"/>
        </w:rPr>
        <w:t>обосновывать целевые ориентиры и приоритеты ссылками на ценности, указывая и обосновывая логическую последовательность шагов.</w:t>
      </w:r>
    </w:p>
    <w:p w:rsidR="002B6FF9" w:rsidRPr="00034903" w:rsidRDefault="002B6FF9" w:rsidP="009F4416">
      <w:pPr>
        <w:widowControl w:val="0"/>
        <w:numPr>
          <w:ilvl w:val="0"/>
          <w:numId w:val="1"/>
        </w:numPr>
        <w:tabs>
          <w:tab w:val="left" w:pos="1134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034903">
        <w:rPr>
          <w:rFonts w:ascii="Times New Roman" w:eastAsia="Calibri" w:hAnsi="Times New Roman" w:cs="Times New Roman"/>
          <w:sz w:val="24"/>
          <w:szCs w:val="24"/>
        </w:rPr>
        <w:t>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задач. Обучающийся сможет:</w:t>
      </w:r>
    </w:p>
    <w:p w:rsidR="002B6FF9" w:rsidRPr="00034903" w:rsidRDefault="002B6FF9" w:rsidP="009F4416">
      <w:pPr>
        <w:widowControl w:val="0"/>
        <w:numPr>
          <w:ilvl w:val="0"/>
          <w:numId w:val="2"/>
        </w:numPr>
        <w:tabs>
          <w:tab w:val="left" w:pos="993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34903">
        <w:rPr>
          <w:rFonts w:ascii="Times New Roman" w:eastAsia="Calibri" w:hAnsi="Times New Roman" w:cs="Times New Roman"/>
          <w:sz w:val="24"/>
          <w:szCs w:val="24"/>
        </w:rPr>
        <w:t>определять необходимые действи</w:t>
      </w:r>
      <w:proofErr w:type="gramStart"/>
      <w:r w:rsidRPr="00034903">
        <w:rPr>
          <w:rFonts w:ascii="Times New Roman" w:eastAsia="Calibri" w:hAnsi="Times New Roman" w:cs="Times New Roman"/>
          <w:sz w:val="24"/>
          <w:szCs w:val="24"/>
        </w:rPr>
        <w:t>е(</w:t>
      </w:r>
      <w:proofErr w:type="gramEnd"/>
      <w:r w:rsidRPr="00034903">
        <w:rPr>
          <w:rFonts w:ascii="Times New Roman" w:eastAsia="Calibri" w:hAnsi="Times New Roman" w:cs="Times New Roman"/>
          <w:sz w:val="24"/>
          <w:szCs w:val="24"/>
        </w:rPr>
        <w:t>я) в соответствии с учебной и познавательной задачей и составлять алгоритм их выполнения;</w:t>
      </w:r>
    </w:p>
    <w:p w:rsidR="002B6FF9" w:rsidRPr="00034903" w:rsidRDefault="002B6FF9" w:rsidP="009F4416">
      <w:pPr>
        <w:widowControl w:val="0"/>
        <w:numPr>
          <w:ilvl w:val="0"/>
          <w:numId w:val="2"/>
        </w:numPr>
        <w:tabs>
          <w:tab w:val="left" w:pos="993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34903">
        <w:rPr>
          <w:rFonts w:ascii="Times New Roman" w:eastAsia="Calibri" w:hAnsi="Times New Roman" w:cs="Times New Roman"/>
          <w:sz w:val="24"/>
          <w:szCs w:val="24"/>
        </w:rPr>
        <w:t>обосновывать и осуществлять выбор наиболее эффективных способов решения учебных и познавательных задач;</w:t>
      </w:r>
    </w:p>
    <w:p w:rsidR="002B6FF9" w:rsidRPr="00034903" w:rsidRDefault="002B6FF9" w:rsidP="009F4416">
      <w:pPr>
        <w:widowControl w:val="0"/>
        <w:numPr>
          <w:ilvl w:val="0"/>
          <w:numId w:val="2"/>
        </w:numPr>
        <w:tabs>
          <w:tab w:val="left" w:pos="993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34903">
        <w:rPr>
          <w:rFonts w:ascii="Times New Roman" w:eastAsia="Calibri" w:hAnsi="Times New Roman" w:cs="Times New Roman"/>
          <w:sz w:val="24"/>
          <w:szCs w:val="24"/>
        </w:rPr>
        <w:t xml:space="preserve">определять/находить, в том числе из предложенных вариантов, условия для выполнения учебной и познавательной </w:t>
      </w:r>
      <w:r w:rsidRPr="00034903">
        <w:rPr>
          <w:rFonts w:ascii="Times New Roman" w:eastAsia="Calibri" w:hAnsi="Times New Roman" w:cs="Times New Roman"/>
          <w:sz w:val="24"/>
          <w:szCs w:val="24"/>
        </w:rPr>
        <w:lastRenderedPageBreak/>
        <w:t>задачи;</w:t>
      </w:r>
    </w:p>
    <w:p w:rsidR="002B6FF9" w:rsidRPr="00034903" w:rsidRDefault="002B6FF9" w:rsidP="009F4416">
      <w:pPr>
        <w:widowControl w:val="0"/>
        <w:numPr>
          <w:ilvl w:val="0"/>
          <w:numId w:val="2"/>
        </w:numPr>
        <w:tabs>
          <w:tab w:val="left" w:pos="993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34903">
        <w:rPr>
          <w:rFonts w:ascii="Times New Roman" w:eastAsia="Calibri" w:hAnsi="Times New Roman" w:cs="Times New Roman"/>
          <w:sz w:val="24"/>
          <w:szCs w:val="24"/>
        </w:rPr>
        <w:t>выстраивать жизненные планы на краткосрочное будущее (заявлять целевые ориентиры, ставить адекватные им задачи и предлагать действия, указывая и обосновывая логическую последовательность шагов);</w:t>
      </w:r>
    </w:p>
    <w:p w:rsidR="002B6FF9" w:rsidRPr="00034903" w:rsidRDefault="002B6FF9" w:rsidP="009F4416">
      <w:pPr>
        <w:widowControl w:val="0"/>
        <w:numPr>
          <w:ilvl w:val="0"/>
          <w:numId w:val="2"/>
        </w:numPr>
        <w:tabs>
          <w:tab w:val="left" w:pos="993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34903">
        <w:rPr>
          <w:rFonts w:ascii="Times New Roman" w:eastAsia="Calibri" w:hAnsi="Times New Roman" w:cs="Times New Roman"/>
          <w:sz w:val="24"/>
          <w:szCs w:val="24"/>
        </w:rPr>
        <w:t>выбирать из предложенных вариантов и самостоятельно искать средства/ресурсы для решения задачи/достижения цели;</w:t>
      </w:r>
    </w:p>
    <w:p w:rsidR="002B6FF9" w:rsidRPr="00034903" w:rsidRDefault="002B6FF9" w:rsidP="009F4416">
      <w:pPr>
        <w:widowControl w:val="0"/>
        <w:numPr>
          <w:ilvl w:val="0"/>
          <w:numId w:val="2"/>
        </w:numPr>
        <w:tabs>
          <w:tab w:val="left" w:pos="993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34903">
        <w:rPr>
          <w:rFonts w:ascii="Times New Roman" w:eastAsia="Calibri" w:hAnsi="Times New Roman" w:cs="Times New Roman"/>
          <w:sz w:val="24"/>
          <w:szCs w:val="24"/>
        </w:rPr>
        <w:t>составлять план решения проблемы (выполнения проекта, проведения исследования);</w:t>
      </w:r>
    </w:p>
    <w:p w:rsidR="002B6FF9" w:rsidRPr="00034903" w:rsidRDefault="002B6FF9" w:rsidP="009F4416">
      <w:pPr>
        <w:widowControl w:val="0"/>
        <w:numPr>
          <w:ilvl w:val="0"/>
          <w:numId w:val="2"/>
        </w:numPr>
        <w:tabs>
          <w:tab w:val="left" w:pos="993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34903">
        <w:rPr>
          <w:rFonts w:ascii="Times New Roman" w:eastAsia="Calibri" w:hAnsi="Times New Roman" w:cs="Times New Roman"/>
          <w:sz w:val="24"/>
          <w:szCs w:val="24"/>
        </w:rPr>
        <w:t>определять потенциальные затруднения при решении учебной и познавательной задачи и находить средства для их устранения;</w:t>
      </w:r>
    </w:p>
    <w:p w:rsidR="002B6FF9" w:rsidRPr="00034903" w:rsidRDefault="002B6FF9" w:rsidP="009F4416">
      <w:pPr>
        <w:widowControl w:val="0"/>
        <w:numPr>
          <w:ilvl w:val="0"/>
          <w:numId w:val="2"/>
        </w:numPr>
        <w:tabs>
          <w:tab w:val="left" w:pos="993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34903">
        <w:rPr>
          <w:rFonts w:ascii="Times New Roman" w:eastAsia="Calibri" w:hAnsi="Times New Roman" w:cs="Times New Roman"/>
          <w:sz w:val="24"/>
          <w:szCs w:val="24"/>
        </w:rPr>
        <w:t>описывать свой опыт, оформляя его для передачи другим людям в виде технологии решения практических задач определенного класса;</w:t>
      </w:r>
    </w:p>
    <w:p w:rsidR="002B6FF9" w:rsidRPr="00034903" w:rsidRDefault="002B6FF9" w:rsidP="009F4416">
      <w:pPr>
        <w:widowControl w:val="0"/>
        <w:numPr>
          <w:ilvl w:val="0"/>
          <w:numId w:val="2"/>
        </w:numPr>
        <w:tabs>
          <w:tab w:val="left" w:pos="993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34903">
        <w:rPr>
          <w:rFonts w:ascii="Times New Roman" w:eastAsia="Calibri" w:hAnsi="Times New Roman" w:cs="Times New Roman"/>
          <w:sz w:val="24"/>
          <w:szCs w:val="24"/>
        </w:rPr>
        <w:t>планировать и корректировать свою индивидуальную образовательную траекторию.</w:t>
      </w:r>
    </w:p>
    <w:p w:rsidR="002B6FF9" w:rsidRPr="00034903" w:rsidRDefault="002B6FF9" w:rsidP="009F4416">
      <w:pPr>
        <w:widowControl w:val="0"/>
        <w:numPr>
          <w:ilvl w:val="0"/>
          <w:numId w:val="1"/>
        </w:numPr>
        <w:tabs>
          <w:tab w:val="left" w:pos="1134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34903">
        <w:rPr>
          <w:rFonts w:ascii="Times New Roman" w:eastAsia="Calibri" w:hAnsi="Times New Roman" w:cs="Times New Roman"/>
          <w:sz w:val="24"/>
          <w:szCs w:val="24"/>
        </w:rPr>
        <w:t>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ситуацией. Обучающийся сможет:</w:t>
      </w:r>
    </w:p>
    <w:p w:rsidR="002B6FF9" w:rsidRPr="00034903" w:rsidRDefault="002B6FF9" w:rsidP="009F4416">
      <w:pPr>
        <w:widowControl w:val="0"/>
        <w:numPr>
          <w:ilvl w:val="0"/>
          <w:numId w:val="3"/>
        </w:numPr>
        <w:tabs>
          <w:tab w:val="left" w:pos="993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34903">
        <w:rPr>
          <w:rFonts w:ascii="Times New Roman" w:eastAsia="Calibri" w:hAnsi="Times New Roman" w:cs="Times New Roman"/>
          <w:sz w:val="24"/>
          <w:szCs w:val="24"/>
        </w:rPr>
        <w:t>определять совместно с педагогом и сверстниками критерии планируемых результатов и критерии оценки своей учебной деятельности;</w:t>
      </w:r>
    </w:p>
    <w:p w:rsidR="002B6FF9" w:rsidRPr="00034903" w:rsidRDefault="002B6FF9" w:rsidP="009F4416">
      <w:pPr>
        <w:widowControl w:val="0"/>
        <w:numPr>
          <w:ilvl w:val="0"/>
          <w:numId w:val="3"/>
        </w:numPr>
        <w:tabs>
          <w:tab w:val="left" w:pos="993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34903">
        <w:rPr>
          <w:rFonts w:ascii="Times New Roman" w:eastAsia="Calibri" w:hAnsi="Times New Roman" w:cs="Times New Roman"/>
          <w:sz w:val="24"/>
          <w:szCs w:val="24"/>
        </w:rPr>
        <w:t>систематизировать (в том числе выбирать приоритетные) критерии планируемых результатов и оценки своей деятельности;</w:t>
      </w:r>
    </w:p>
    <w:p w:rsidR="002B6FF9" w:rsidRPr="00034903" w:rsidRDefault="002B6FF9" w:rsidP="009F4416">
      <w:pPr>
        <w:widowControl w:val="0"/>
        <w:numPr>
          <w:ilvl w:val="0"/>
          <w:numId w:val="3"/>
        </w:numPr>
        <w:tabs>
          <w:tab w:val="left" w:pos="993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34903">
        <w:rPr>
          <w:rFonts w:ascii="Times New Roman" w:eastAsia="Calibri" w:hAnsi="Times New Roman" w:cs="Times New Roman"/>
          <w:sz w:val="24"/>
          <w:szCs w:val="24"/>
        </w:rPr>
        <w:t>отбирать инструменты для оценивания своей деятельности, осуществлять самоконтроль своей деятельности в рамках предложенных условий и требований;</w:t>
      </w:r>
    </w:p>
    <w:p w:rsidR="002B6FF9" w:rsidRPr="00034903" w:rsidRDefault="002B6FF9" w:rsidP="009F4416">
      <w:pPr>
        <w:widowControl w:val="0"/>
        <w:numPr>
          <w:ilvl w:val="0"/>
          <w:numId w:val="3"/>
        </w:numPr>
        <w:tabs>
          <w:tab w:val="left" w:pos="993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34903">
        <w:rPr>
          <w:rFonts w:ascii="Times New Roman" w:eastAsia="Calibri" w:hAnsi="Times New Roman" w:cs="Times New Roman"/>
          <w:sz w:val="24"/>
          <w:szCs w:val="24"/>
        </w:rPr>
        <w:t>оценивать свою деятельность, аргументируя причины достижения или отсутствия планируемого результата;</w:t>
      </w:r>
    </w:p>
    <w:p w:rsidR="002B6FF9" w:rsidRPr="00034903" w:rsidRDefault="002B6FF9" w:rsidP="009F4416">
      <w:pPr>
        <w:widowControl w:val="0"/>
        <w:numPr>
          <w:ilvl w:val="0"/>
          <w:numId w:val="3"/>
        </w:numPr>
        <w:tabs>
          <w:tab w:val="left" w:pos="993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34903">
        <w:rPr>
          <w:rFonts w:ascii="Times New Roman" w:eastAsia="Calibri" w:hAnsi="Times New Roman" w:cs="Times New Roman"/>
          <w:sz w:val="24"/>
          <w:szCs w:val="24"/>
        </w:rPr>
        <w:t>находить достаточные средства для выполнения учебных действий в изменяющейся ситуации и/или при отсутствии планируемого результата;</w:t>
      </w:r>
    </w:p>
    <w:p w:rsidR="002B6FF9" w:rsidRPr="00034903" w:rsidRDefault="002B6FF9" w:rsidP="009F4416">
      <w:pPr>
        <w:widowControl w:val="0"/>
        <w:numPr>
          <w:ilvl w:val="0"/>
          <w:numId w:val="3"/>
        </w:numPr>
        <w:tabs>
          <w:tab w:val="left" w:pos="993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34903">
        <w:rPr>
          <w:rFonts w:ascii="Times New Roman" w:eastAsia="Calibri" w:hAnsi="Times New Roman" w:cs="Times New Roman"/>
          <w:sz w:val="24"/>
          <w:szCs w:val="24"/>
        </w:rPr>
        <w:t>работая по своему плану, вносить коррективы в текущую деятельность на основе анализа изменений ситуации для получения запланированных характеристик продукта/результата;</w:t>
      </w:r>
    </w:p>
    <w:p w:rsidR="002B6FF9" w:rsidRPr="00034903" w:rsidRDefault="002B6FF9" w:rsidP="009F4416">
      <w:pPr>
        <w:widowControl w:val="0"/>
        <w:numPr>
          <w:ilvl w:val="0"/>
          <w:numId w:val="3"/>
        </w:numPr>
        <w:tabs>
          <w:tab w:val="left" w:pos="993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34903">
        <w:rPr>
          <w:rFonts w:ascii="Times New Roman" w:eastAsia="Calibri" w:hAnsi="Times New Roman" w:cs="Times New Roman"/>
          <w:sz w:val="24"/>
          <w:szCs w:val="24"/>
        </w:rPr>
        <w:t xml:space="preserve">устанавливать связь между полученными характеристиками продукта и характеристиками процесса деятельности и по </w:t>
      </w:r>
      <w:r w:rsidRPr="00034903">
        <w:rPr>
          <w:rFonts w:ascii="Times New Roman" w:eastAsia="Calibri" w:hAnsi="Times New Roman" w:cs="Times New Roman"/>
          <w:sz w:val="24"/>
          <w:szCs w:val="24"/>
        </w:rPr>
        <w:lastRenderedPageBreak/>
        <w:t>завершении деятельности предлагать изменение характеристик процесса для получения улучшенных характеристик продукта;</w:t>
      </w:r>
    </w:p>
    <w:p w:rsidR="002B6FF9" w:rsidRPr="00034903" w:rsidRDefault="002B6FF9" w:rsidP="009F4416">
      <w:pPr>
        <w:widowControl w:val="0"/>
        <w:numPr>
          <w:ilvl w:val="0"/>
          <w:numId w:val="3"/>
        </w:numPr>
        <w:tabs>
          <w:tab w:val="left" w:pos="993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34903">
        <w:rPr>
          <w:rFonts w:ascii="Times New Roman" w:eastAsia="Calibri" w:hAnsi="Times New Roman" w:cs="Times New Roman"/>
          <w:sz w:val="24"/>
          <w:szCs w:val="24"/>
        </w:rPr>
        <w:t>сверять свои действия с целью и, при необходимости, исправлять ошибки самостоятельно.</w:t>
      </w:r>
    </w:p>
    <w:p w:rsidR="002B6FF9" w:rsidRPr="00034903" w:rsidRDefault="002B6FF9" w:rsidP="009F4416">
      <w:pPr>
        <w:widowControl w:val="0"/>
        <w:numPr>
          <w:ilvl w:val="0"/>
          <w:numId w:val="1"/>
        </w:numPr>
        <w:tabs>
          <w:tab w:val="left" w:pos="1134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34903">
        <w:rPr>
          <w:rFonts w:ascii="Times New Roman" w:eastAsia="Calibri" w:hAnsi="Times New Roman" w:cs="Times New Roman"/>
          <w:sz w:val="24"/>
          <w:szCs w:val="24"/>
        </w:rPr>
        <w:t>Умение оценивать правильность выполнения учебной задачи, собственные возможности ее решения. Обучающийся сможет:</w:t>
      </w:r>
    </w:p>
    <w:p w:rsidR="002B6FF9" w:rsidRPr="00034903" w:rsidRDefault="002B6FF9" w:rsidP="009F4416">
      <w:pPr>
        <w:widowControl w:val="0"/>
        <w:numPr>
          <w:ilvl w:val="0"/>
          <w:numId w:val="3"/>
        </w:numPr>
        <w:tabs>
          <w:tab w:val="left" w:pos="993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34903">
        <w:rPr>
          <w:rFonts w:ascii="Times New Roman" w:eastAsia="Calibri" w:hAnsi="Times New Roman" w:cs="Times New Roman"/>
          <w:sz w:val="24"/>
          <w:szCs w:val="24"/>
        </w:rPr>
        <w:t>определять критерии правильности (корректности) выполнения учебной задачи;</w:t>
      </w:r>
    </w:p>
    <w:p w:rsidR="002B6FF9" w:rsidRPr="00034903" w:rsidRDefault="002B6FF9" w:rsidP="009F4416">
      <w:pPr>
        <w:widowControl w:val="0"/>
        <w:numPr>
          <w:ilvl w:val="0"/>
          <w:numId w:val="3"/>
        </w:numPr>
        <w:tabs>
          <w:tab w:val="left" w:pos="993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34903">
        <w:rPr>
          <w:rFonts w:ascii="Times New Roman" w:eastAsia="Calibri" w:hAnsi="Times New Roman" w:cs="Times New Roman"/>
          <w:sz w:val="24"/>
          <w:szCs w:val="24"/>
        </w:rPr>
        <w:t>анализировать и обосновывать применение соответствующего инструментария для выполнения учебной задачи;</w:t>
      </w:r>
    </w:p>
    <w:p w:rsidR="002B6FF9" w:rsidRPr="00034903" w:rsidRDefault="002B6FF9" w:rsidP="009F4416">
      <w:pPr>
        <w:widowControl w:val="0"/>
        <w:numPr>
          <w:ilvl w:val="0"/>
          <w:numId w:val="3"/>
        </w:numPr>
        <w:tabs>
          <w:tab w:val="left" w:pos="993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34903">
        <w:rPr>
          <w:rFonts w:ascii="Times New Roman" w:eastAsia="Calibri" w:hAnsi="Times New Roman" w:cs="Times New Roman"/>
          <w:sz w:val="24"/>
          <w:szCs w:val="24"/>
        </w:rPr>
        <w:t>свободно пользоваться выработанными критериями оценки и самооценки, исходя из цели и имеющихся средств, различая результат и способы действий;</w:t>
      </w:r>
    </w:p>
    <w:p w:rsidR="002B6FF9" w:rsidRPr="00034903" w:rsidRDefault="002B6FF9" w:rsidP="009F4416">
      <w:pPr>
        <w:widowControl w:val="0"/>
        <w:numPr>
          <w:ilvl w:val="0"/>
          <w:numId w:val="3"/>
        </w:numPr>
        <w:tabs>
          <w:tab w:val="left" w:pos="993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34903">
        <w:rPr>
          <w:rFonts w:ascii="Times New Roman" w:eastAsia="Calibri" w:hAnsi="Times New Roman" w:cs="Times New Roman"/>
          <w:sz w:val="24"/>
          <w:szCs w:val="24"/>
        </w:rPr>
        <w:t>оценивать продукт своей деятельности по заданным и/или самостоятельно определенным критериям в соответствии с целью деятельности;</w:t>
      </w:r>
    </w:p>
    <w:p w:rsidR="002B6FF9" w:rsidRPr="00034903" w:rsidRDefault="002B6FF9" w:rsidP="009F4416">
      <w:pPr>
        <w:widowControl w:val="0"/>
        <w:numPr>
          <w:ilvl w:val="0"/>
          <w:numId w:val="3"/>
        </w:numPr>
        <w:tabs>
          <w:tab w:val="left" w:pos="993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34903">
        <w:rPr>
          <w:rFonts w:ascii="Times New Roman" w:eastAsia="Calibri" w:hAnsi="Times New Roman" w:cs="Times New Roman"/>
          <w:sz w:val="24"/>
          <w:szCs w:val="24"/>
        </w:rPr>
        <w:t>обосновывать достижимость цели выбранным способом на основе оценки своих внутренних ресурсов и доступных внешних ресурсов;</w:t>
      </w:r>
    </w:p>
    <w:p w:rsidR="002B6FF9" w:rsidRPr="00034903" w:rsidRDefault="002B6FF9" w:rsidP="009F4416">
      <w:pPr>
        <w:widowControl w:val="0"/>
        <w:numPr>
          <w:ilvl w:val="0"/>
          <w:numId w:val="3"/>
        </w:numPr>
        <w:tabs>
          <w:tab w:val="left" w:pos="993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34903">
        <w:rPr>
          <w:rFonts w:ascii="Times New Roman" w:eastAsia="Calibri" w:hAnsi="Times New Roman" w:cs="Times New Roman"/>
          <w:sz w:val="24"/>
          <w:szCs w:val="24"/>
        </w:rPr>
        <w:t>фиксировать и анализировать динамику собственных образовательных результатов.</w:t>
      </w:r>
    </w:p>
    <w:p w:rsidR="002B6FF9" w:rsidRPr="00034903" w:rsidRDefault="002B6FF9" w:rsidP="009F4416">
      <w:pPr>
        <w:widowControl w:val="0"/>
        <w:numPr>
          <w:ilvl w:val="0"/>
          <w:numId w:val="1"/>
        </w:numPr>
        <w:tabs>
          <w:tab w:val="left" w:pos="1134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034903">
        <w:rPr>
          <w:rFonts w:ascii="Times New Roman" w:eastAsia="Calibri" w:hAnsi="Times New Roman" w:cs="Times New Roman"/>
          <w:sz w:val="24"/>
          <w:szCs w:val="24"/>
        </w:rPr>
        <w:t xml:space="preserve">Владение основами самоконтроля, самооценки, принятия решений и осуществления осознанного выбора </w:t>
      </w:r>
      <w:proofErr w:type="gramStart"/>
      <w:r w:rsidRPr="00034903">
        <w:rPr>
          <w:rFonts w:ascii="Times New Roman" w:eastAsia="Calibri" w:hAnsi="Times New Roman" w:cs="Times New Roman"/>
          <w:sz w:val="24"/>
          <w:szCs w:val="24"/>
        </w:rPr>
        <w:t>в</w:t>
      </w:r>
      <w:proofErr w:type="gramEnd"/>
      <w:r w:rsidRPr="00034903">
        <w:rPr>
          <w:rFonts w:ascii="Times New Roman" w:eastAsia="Calibri" w:hAnsi="Times New Roman" w:cs="Times New Roman"/>
          <w:sz w:val="24"/>
          <w:szCs w:val="24"/>
        </w:rPr>
        <w:t xml:space="preserve"> учебной и познавательной. Обучающийся сможет:</w:t>
      </w:r>
    </w:p>
    <w:p w:rsidR="002B6FF9" w:rsidRPr="00034903" w:rsidRDefault="002B6FF9" w:rsidP="009F4416">
      <w:pPr>
        <w:widowControl w:val="0"/>
        <w:numPr>
          <w:ilvl w:val="0"/>
          <w:numId w:val="3"/>
        </w:numPr>
        <w:tabs>
          <w:tab w:val="left" w:pos="993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34903">
        <w:rPr>
          <w:rFonts w:ascii="Times New Roman" w:eastAsia="Calibri" w:hAnsi="Times New Roman" w:cs="Times New Roman"/>
          <w:sz w:val="24"/>
          <w:szCs w:val="24"/>
        </w:rPr>
        <w:t>наблюдать и анализировать собственную учебную и познавательную деятельность и деятельность других обучающихся в процессе взаимопроверки;</w:t>
      </w:r>
    </w:p>
    <w:p w:rsidR="002B6FF9" w:rsidRPr="00034903" w:rsidRDefault="002B6FF9" w:rsidP="009F4416">
      <w:pPr>
        <w:widowControl w:val="0"/>
        <w:numPr>
          <w:ilvl w:val="0"/>
          <w:numId w:val="3"/>
        </w:numPr>
        <w:tabs>
          <w:tab w:val="left" w:pos="993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34903">
        <w:rPr>
          <w:rFonts w:ascii="Times New Roman" w:eastAsia="Calibri" w:hAnsi="Times New Roman" w:cs="Times New Roman"/>
          <w:sz w:val="24"/>
          <w:szCs w:val="24"/>
        </w:rPr>
        <w:t>соотносить реальные и планируемые результаты индивидуальной образовательной деятельности и делать выводы;</w:t>
      </w:r>
    </w:p>
    <w:p w:rsidR="002B6FF9" w:rsidRPr="00034903" w:rsidRDefault="002B6FF9" w:rsidP="009F4416">
      <w:pPr>
        <w:widowControl w:val="0"/>
        <w:numPr>
          <w:ilvl w:val="0"/>
          <w:numId w:val="3"/>
        </w:numPr>
        <w:tabs>
          <w:tab w:val="left" w:pos="993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34903">
        <w:rPr>
          <w:rFonts w:ascii="Times New Roman" w:eastAsia="Calibri" w:hAnsi="Times New Roman" w:cs="Times New Roman"/>
          <w:sz w:val="24"/>
          <w:szCs w:val="24"/>
        </w:rPr>
        <w:t>принимать решение в учебной ситуации и нести за него ответственность;</w:t>
      </w:r>
    </w:p>
    <w:p w:rsidR="002B6FF9" w:rsidRPr="00034903" w:rsidRDefault="002B6FF9" w:rsidP="009F4416">
      <w:pPr>
        <w:widowControl w:val="0"/>
        <w:numPr>
          <w:ilvl w:val="0"/>
          <w:numId w:val="3"/>
        </w:numPr>
        <w:tabs>
          <w:tab w:val="left" w:pos="993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34903">
        <w:rPr>
          <w:rFonts w:ascii="Times New Roman" w:eastAsia="Calibri" w:hAnsi="Times New Roman" w:cs="Times New Roman"/>
          <w:sz w:val="24"/>
          <w:szCs w:val="24"/>
        </w:rPr>
        <w:t>самостоятельно определять причины своего успеха или неуспеха и находить способы выхода из ситуации неуспеха;</w:t>
      </w:r>
    </w:p>
    <w:p w:rsidR="002B6FF9" w:rsidRPr="00034903" w:rsidRDefault="002B6FF9" w:rsidP="009F4416">
      <w:pPr>
        <w:widowControl w:val="0"/>
        <w:numPr>
          <w:ilvl w:val="0"/>
          <w:numId w:val="3"/>
        </w:numPr>
        <w:tabs>
          <w:tab w:val="left" w:pos="993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34903">
        <w:rPr>
          <w:rFonts w:ascii="Times New Roman" w:eastAsia="Calibri" w:hAnsi="Times New Roman" w:cs="Times New Roman"/>
          <w:sz w:val="24"/>
          <w:szCs w:val="24"/>
        </w:rPr>
        <w:t>ретроспективно определять, какие действия по решению учебной задачи или параметры этих действий привели к получению имеющегося продукта учебной деятельности;</w:t>
      </w:r>
    </w:p>
    <w:p w:rsidR="002B6FF9" w:rsidRPr="00034903" w:rsidRDefault="002B6FF9" w:rsidP="009F4416">
      <w:pPr>
        <w:widowControl w:val="0"/>
        <w:numPr>
          <w:ilvl w:val="0"/>
          <w:numId w:val="3"/>
        </w:numPr>
        <w:tabs>
          <w:tab w:val="left" w:pos="993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34903">
        <w:rPr>
          <w:rFonts w:ascii="Times New Roman" w:eastAsia="Calibri" w:hAnsi="Times New Roman" w:cs="Times New Roman"/>
          <w:sz w:val="24"/>
          <w:szCs w:val="24"/>
        </w:rPr>
        <w:t>демонстрировать приемы регуляции психофизиологических/ эмоциональных состояний для достижения эффекта успокоения (устранения эмоциональной напряженности), эффекта восстановления (ослабления проявлений утомления), эффекта активизации (повышения психофизиологической реактивности).</w:t>
      </w:r>
    </w:p>
    <w:p w:rsidR="00034903" w:rsidRPr="00034903" w:rsidRDefault="00034903" w:rsidP="009F4416">
      <w:pPr>
        <w:widowControl w:val="0"/>
        <w:tabs>
          <w:tab w:val="left" w:pos="993"/>
        </w:tabs>
        <w:spacing w:after="0" w:line="360" w:lineRule="auto"/>
        <w:ind w:left="2138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034903" w:rsidRPr="00034903" w:rsidRDefault="00034903" w:rsidP="009F4416">
      <w:pPr>
        <w:widowControl w:val="0"/>
        <w:tabs>
          <w:tab w:val="left" w:pos="993"/>
        </w:tabs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34903">
        <w:rPr>
          <w:rFonts w:ascii="Times New Roman" w:eastAsia="Calibri" w:hAnsi="Times New Roman" w:cs="Times New Roman"/>
          <w:b/>
          <w:sz w:val="24"/>
          <w:szCs w:val="24"/>
          <w:u w:val="single"/>
        </w:rPr>
        <w:lastRenderedPageBreak/>
        <w:t>Предметные результаты</w:t>
      </w:r>
      <w:r w:rsidRPr="00034903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034903">
        <w:rPr>
          <w:rFonts w:ascii="Times New Roman" w:eastAsia="Calibri" w:hAnsi="Times New Roman" w:cs="Times New Roman"/>
          <w:b/>
          <w:sz w:val="24"/>
          <w:szCs w:val="24"/>
          <w:u w:val="single"/>
        </w:rPr>
        <w:t>5 класс</w:t>
      </w:r>
      <w:r w:rsidRPr="00034903">
        <w:rPr>
          <w:rFonts w:ascii="Times New Roman" w:eastAsia="Calibri" w:hAnsi="Times New Roman" w:cs="Times New Roman"/>
          <w:sz w:val="24"/>
          <w:szCs w:val="24"/>
        </w:rPr>
        <w:t xml:space="preserve">  характеризуют опыт учащихся в художественно-творческой деятельности, который приобретается и закрепляется в процессе освоения учебного предмета:</w:t>
      </w:r>
    </w:p>
    <w:p w:rsidR="00034903" w:rsidRPr="00034903" w:rsidRDefault="00034903" w:rsidP="009F4416">
      <w:pPr>
        <w:widowControl w:val="0"/>
        <w:tabs>
          <w:tab w:val="left" w:pos="993"/>
        </w:tabs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34903">
        <w:rPr>
          <w:rFonts w:ascii="Times New Roman" w:eastAsia="Calibri" w:hAnsi="Times New Roman" w:cs="Times New Roman"/>
          <w:sz w:val="24"/>
          <w:szCs w:val="24"/>
        </w:rPr>
        <w:t>— формирование основ художественной культуры обучающихся как части их общей духовной культуры, как особого способа познания жизни и средства организации общения; развитие эстетического, эмоционально-ценностного видения окружающего мира; развитие наблюдательности, способности к сопереживанию, зрительной памяти, ассоциативного мышления, художественного вкуса и творческого воображения;</w:t>
      </w:r>
    </w:p>
    <w:p w:rsidR="00034903" w:rsidRPr="00034903" w:rsidRDefault="00034903" w:rsidP="009F4416">
      <w:pPr>
        <w:widowControl w:val="0"/>
        <w:tabs>
          <w:tab w:val="left" w:pos="993"/>
        </w:tabs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34903">
        <w:rPr>
          <w:rFonts w:ascii="Times New Roman" w:eastAsia="Calibri" w:hAnsi="Times New Roman" w:cs="Times New Roman"/>
          <w:sz w:val="24"/>
          <w:szCs w:val="24"/>
        </w:rPr>
        <w:t>— развитие визуально-пространственного мышления как формы эмоционально-ценностного освоения мира, самовыражения и ориентации в художественном и нравственном пространстве культуры;</w:t>
      </w:r>
    </w:p>
    <w:p w:rsidR="00034903" w:rsidRPr="00034903" w:rsidRDefault="00034903" w:rsidP="009F4416">
      <w:pPr>
        <w:widowControl w:val="0"/>
        <w:tabs>
          <w:tab w:val="left" w:pos="993"/>
        </w:tabs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34903">
        <w:rPr>
          <w:rFonts w:ascii="Times New Roman" w:eastAsia="Calibri" w:hAnsi="Times New Roman" w:cs="Times New Roman"/>
          <w:sz w:val="24"/>
          <w:szCs w:val="24"/>
        </w:rPr>
        <w:t>— освоение художественной культуры во всем многообразии ее видов, жанров и стилей как материального выражения духовных ценностей, воплощенных в пространственных формах (фольклорное художественное творчество разных народов, классические произведения отечественного и зарубежного искусства, искусство современности);</w:t>
      </w:r>
    </w:p>
    <w:p w:rsidR="00034903" w:rsidRPr="00034903" w:rsidRDefault="00034903" w:rsidP="009F4416">
      <w:pPr>
        <w:widowControl w:val="0"/>
        <w:tabs>
          <w:tab w:val="left" w:pos="993"/>
        </w:tabs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34903">
        <w:rPr>
          <w:rFonts w:ascii="Times New Roman" w:eastAsia="Calibri" w:hAnsi="Times New Roman" w:cs="Times New Roman"/>
          <w:sz w:val="24"/>
          <w:szCs w:val="24"/>
        </w:rPr>
        <w:t>— воспитание уважения к истории культуры своего Отечества, выраженной в архитектуре, изобразительном искусстве, в национальных образах предметно-материальной и пространственной среды, в понимании красоты человека;</w:t>
      </w:r>
    </w:p>
    <w:p w:rsidR="00034903" w:rsidRPr="00034903" w:rsidRDefault="00034903" w:rsidP="009F4416">
      <w:pPr>
        <w:widowControl w:val="0"/>
        <w:tabs>
          <w:tab w:val="left" w:pos="993"/>
        </w:tabs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34903">
        <w:rPr>
          <w:rFonts w:ascii="Times New Roman" w:eastAsia="Calibri" w:hAnsi="Times New Roman" w:cs="Times New Roman"/>
          <w:sz w:val="24"/>
          <w:szCs w:val="24"/>
        </w:rPr>
        <w:t>— приобретение опыта создания художественного образа в разных видах и жанрах визуально-пространственных искусств: изобразительных (живопись, графика, скульптура), декоративно-прикладных, в архитектуре и дизайне; приобретение опыта работы над визуальным образом в синтетических искусствах (театр и кино);</w:t>
      </w:r>
    </w:p>
    <w:p w:rsidR="00034903" w:rsidRPr="00034903" w:rsidRDefault="00034903" w:rsidP="009F4416">
      <w:pPr>
        <w:widowControl w:val="0"/>
        <w:tabs>
          <w:tab w:val="left" w:pos="993"/>
        </w:tabs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34903">
        <w:rPr>
          <w:rFonts w:ascii="Times New Roman" w:eastAsia="Calibri" w:hAnsi="Times New Roman" w:cs="Times New Roman"/>
          <w:sz w:val="24"/>
          <w:szCs w:val="24"/>
        </w:rPr>
        <w:t>— приобретение опыта работы различными художественными материалами и в разных техниках в различных видах визуально-пространственных искусств, в специфических формах художественной деятельности, в том числе базирующихся на ИКТ (цифровая фотография, видеозапись, компьютерная графика, мультипликация и анимация);</w:t>
      </w:r>
    </w:p>
    <w:p w:rsidR="00034903" w:rsidRPr="00034903" w:rsidRDefault="00034903" w:rsidP="009F4416">
      <w:pPr>
        <w:widowControl w:val="0"/>
        <w:tabs>
          <w:tab w:val="left" w:pos="993"/>
        </w:tabs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34903">
        <w:rPr>
          <w:rFonts w:ascii="Times New Roman" w:eastAsia="Calibri" w:hAnsi="Times New Roman" w:cs="Times New Roman"/>
          <w:sz w:val="24"/>
          <w:szCs w:val="24"/>
        </w:rPr>
        <w:t>— развитие потребности в общении с произведениями изобразительного искусства, освоение практических умений и навыков восприятия, интерпретации и оценки произведений искусства; формирование активного отношения к традициям художественной культуры как смысловой, эстетической и личностно-значимой ценности;</w:t>
      </w:r>
    </w:p>
    <w:p w:rsidR="00034903" w:rsidRPr="00034903" w:rsidRDefault="00034903" w:rsidP="009F4416">
      <w:pPr>
        <w:widowControl w:val="0"/>
        <w:tabs>
          <w:tab w:val="left" w:pos="993"/>
        </w:tabs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34903">
        <w:rPr>
          <w:rFonts w:ascii="Times New Roman" w:eastAsia="Calibri" w:hAnsi="Times New Roman" w:cs="Times New Roman"/>
          <w:sz w:val="24"/>
          <w:szCs w:val="24"/>
        </w:rPr>
        <w:t>— осознание значения искусства и творчества в личной и культурной самоидентификации личности;</w:t>
      </w:r>
    </w:p>
    <w:p w:rsidR="00034903" w:rsidRPr="00034903" w:rsidRDefault="00034903" w:rsidP="009F4416">
      <w:pPr>
        <w:widowControl w:val="0"/>
        <w:tabs>
          <w:tab w:val="left" w:pos="993"/>
        </w:tabs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34903">
        <w:rPr>
          <w:rFonts w:ascii="Times New Roman" w:eastAsia="Calibri" w:hAnsi="Times New Roman" w:cs="Times New Roman"/>
          <w:sz w:val="24"/>
          <w:szCs w:val="24"/>
        </w:rPr>
        <w:t>— развитие индивидуальных творческих способностей обучающихся, формирование устойчивого интереса к творческой деятельности.</w:t>
      </w:r>
    </w:p>
    <w:p w:rsidR="00034903" w:rsidRPr="00034903" w:rsidRDefault="00034903" w:rsidP="009F4416">
      <w:pPr>
        <w:widowControl w:val="0"/>
        <w:tabs>
          <w:tab w:val="left" w:pos="993"/>
        </w:tabs>
        <w:spacing w:after="0" w:line="360" w:lineRule="auto"/>
        <w:ind w:left="142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034903" w:rsidRPr="00034903" w:rsidRDefault="00034903" w:rsidP="009F4416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</w:pPr>
      <w:r w:rsidRPr="00034903"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u w:val="single"/>
          <w:lang w:eastAsia="ru-RU"/>
        </w:rPr>
        <w:t>Предметные результаты 6 класс</w:t>
      </w:r>
      <w:r w:rsidRPr="00034903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  <w:t xml:space="preserve"> освоения изобразительного искусства в основной </w:t>
      </w:r>
      <w:proofErr w:type="spellStart"/>
      <w:r w:rsidRPr="00034903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  <w:t>школе</w:t>
      </w:r>
      <w:proofErr w:type="gramStart"/>
      <w:r w:rsidRPr="00034903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  <w:t>:</w:t>
      </w:r>
      <w:r w:rsidRPr="00034903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  <w:lang w:eastAsia="ru-RU"/>
        </w:rPr>
        <w:t>в</w:t>
      </w:r>
      <w:proofErr w:type="spellEnd"/>
      <w:proofErr w:type="gramEnd"/>
      <w:r w:rsidRPr="00034903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  <w:lang w:eastAsia="ru-RU"/>
        </w:rPr>
        <w:t xml:space="preserve"> ценностно-ориентационной сфере:</w:t>
      </w:r>
    </w:p>
    <w:p w:rsidR="00034903" w:rsidRPr="00034903" w:rsidRDefault="00034903" w:rsidP="009F4416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</w:pPr>
      <w:r w:rsidRPr="00034903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  <w:lastRenderedPageBreak/>
        <w:t>-эмоционально-ценностное отношение к искусству и жизни, осознание и принятие системы общечеловеческих ценностей;</w:t>
      </w:r>
    </w:p>
    <w:p w:rsidR="00034903" w:rsidRPr="00034903" w:rsidRDefault="00034903" w:rsidP="009F4416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</w:pPr>
      <w:r w:rsidRPr="00034903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  <w:t>-восприятие мира, человека, окружающих явлений с эстетических позиций;</w:t>
      </w:r>
    </w:p>
    <w:p w:rsidR="00034903" w:rsidRPr="00034903" w:rsidRDefault="00034903" w:rsidP="009F4416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</w:pPr>
      <w:r w:rsidRPr="00034903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  <w:t>-активное отношение к традициям культуры как к смысловой, эстетической и личностно значимой ценности;</w:t>
      </w:r>
    </w:p>
    <w:p w:rsidR="00034903" w:rsidRPr="00034903" w:rsidRDefault="00034903" w:rsidP="009F4416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  <w:lang w:eastAsia="ru-RU"/>
        </w:rPr>
      </w:pPr>
      <w:r w:rsidRPr="00034903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  <w:lang w:eastAsia="ru-RU"/>
        </w:rPr>
        <w:t>в познавательной сфере:</w:t>
      </w:r>
    </w:p>
    <w:p w:rsidR="00034903" w:rsidRPr="00034903" w:rsidRDefault="00034903" w:rsidP="009F4416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</w:pPr>
      <w:r w:rsidRPr="00034903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  <w:t>-художественное познание мира, понимание роли и места искусства в жизни человека и общества;</w:t>
      </w:r>
    </w:p>
    <w:p w:rsidR="00034903" w:rsidRPr="00034903" w:rsidRDefault="00034903" w:rsidP="009F4416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</w:pPr>
      <w:r w:rsidRPr="00034903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  <w:t>-понимание основ изобразительной грамоты, умение использовать специфику образного языка и средств художественной выразительности, особенности различных художественных материалов и техник во время практической творческой работы, т. е. в процессе создания художественных образов;</w:t>
      </w:r>
    </w:p>
    <w:p w:rsidR="00034903" w:rsidRPr="00034903" w:rsidRDefault="00034903" w:rsidP="009F4416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</w:pPr>
      <w:r w:rsidRPr="00034903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  <w:t>-восприятие и интерпретация темы, сюжета и содержания произведений изобразительного искусства;</w:t>
      </w:r>
    </w:p>
    <w:p w:rsidR="00034903" w:rsidRPr="00034903" w:rsidRDefault="00034903" w:rsidP="009F4416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  <w:lang w:eastAsia="ru-RU"/>
        </w:rPr>
      </w:pPr>
      <w:r w:rsidRPr="00034903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  <w:lang w:eastAsia="ru-RU"/>
        </w:rPr>
        <w:t>в коммуникативной сфере:</w:t>
      </w:r>
    </w:p>
    <w:p w:rsidR="00034903" w:rsidRPr="00034903" w:rsidRDefault="00034903" w:rsidP="009F4416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</w:pPr>
      <w:r w:rsidRPr="00034903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  <w:t>-умение ориентироваться и самостоятельно находить необходимую информацию по культуре и искусству в словарях, справочниках, книгах по искусству, в электронных информационных ресурсах;</w:t>
      </w:r>
    </w:p>
    <w:p w:rsidR="00034903" w:rsidRPr="00034903" w:rsidRDefault="00034903" w:rsidP="009F4416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</w:pPr>
      <w:r w:rsidRPr="00034903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  <w:t>-диалогический подход к освоению произведений искусства;</w:t>
      </w:r>
    </w:p>
    <w:p w:rsidR="00034903" w:rsidRPr="00034903" w:rsidRDefault="00034903" w:rsidP="009F4416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</w:pPr>
      <w:r w:rsidRPr="00034903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  <w:t>-понимание разницы между элитарным и массовым искусством, оценка с эстетических позиций достоинств и недостатков произведений искусства;</w:t>
      </w:r>
    </w:p>
    <w:p w:rsidR="00034903" w:rsidRPr="00034903" w:rsidRDefault="00034903" w:rsidP="009F4416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  <w:lang w:eastAsia="ru-RU"/>
        </w:rPr>
      </w:pPr>
      <w:r w:rsidRPr="00034903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  <w:lang w:eastAsia="ru-RU"/>
        </w:rPr>
        <w:t>в трудовой сфере:</w:t>
      </w:r>
    </w:p>
    <w:p w:rsidR="00034903" w:rsidRPr="00034903" w:rsidRDefault="00034903" w:rsidP="009F4416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</w:pPr>
      <w:r w:rsidRPr="00034903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  <w:t>-применять различные художественные материалы, техники и средства художественной выразительности в собственной художественно-творческой деятельности (работа в области живописи, графики, скульптуры, дизайна, декоративно-прикладного искусства и т.</w:t>
      </w:r>
      <w:r w:rsidRPr="00034903"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lang w:eastAsia="ru-RU"/>
        </w:rPr>
        <w:t xml:space="preserve"> </w:t>
      </w:r>
      <w:r w:rsidRPr="00034903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  <w:t>д.).</w:t>
      </w:r>
    </w:p>
    <w:p w:rsidR="00034903" w:rsidRPr="00034903" w:rsidRDefault="00034903" w:rsidP="009F4416">
      <w:pPr>
        <w:widowControl w:val="0"/>
        <w:tabs>
          <w:tab w:val="left" w:pos="993"/>
        </w:tabs>
        <w:spacing w:after="0" w:line="360" w:lineRule="auto"/>
        <w:ind w:left="142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034903" w:rsidRPr="00034903" w:rsidRDefault="00034903" w:rsidP="009F4416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34903"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u w:val="single"/>
          <w:lang w:eastAsia="ru-RU"/>
        </w:rPr>
        <w:t>Предметные результаты 7 класс</w:t>
      </w:r>
      <w:r w:rsidRPr="00034903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 xml:space="preserve"> </w:t>
      </w:r>
      <w:r w:rsidRPr="000349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характеризуют опыт учащихся.</w:t>
      </w:r>
    </w:p>
    <w:p w:rsidR="00034903" w:rsidRPr="00034903" w:rsidRDefault="00034903" w:rsidP="009F4416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349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Предметные результаты освоения основной образовательной программы основного общего образования с учетом общих требований стандарта и специфики изучаемых предметов, входящих в состав предметных областей, должны обеспечивать успешное обучение на следующей ступени общего образования.</w:t>
      </w:r>
    </w:p>
    <w:p w:rsidR="00034903" w:rsidRPr="00034903" w:rsidRDefault="00034903" w:rsidP="009F4416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3490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Предметные результаты</w:t>
      </w:r>
      <w:r w:rsidRPr="000349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изучения предметной области «Изобразительное искусство» должны отражать:</w:t>
      </w:r>
    </w:p>
    <w:p w:rsidR="00034903" w:rsidRPr="00034903" w:rsidRDefault="00034903" w:rsidP="009F4416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349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– формирование основ художественной культуры обучающихся как части их общей духовной культуры, как особого способа познания жизни и средства организации общения; развитие эстетического, эмоционально-ценностного видения окружающего мира; развитие наблюдательности, способности к сопереживанию, зрительной памяти, ассоциативного мышления, художественного вкуса и творческого воображения;</w:t>
      </w:r>
    </w:p>
    <w:p w:rsidR="00034903" w:rsidRPr="00034903" w:rsidRDefault="00034903" w:rsidP="009F4416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349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развитие визуально-пространственного мышления как формы эмоционально-ценностного освоения мира, самовыражения и ориентации в художественном и нравственном пространстве культуры;</w:t>
      </w:r>
    </w:p>
    <w:p w:rsidR="00034903" w:rsidRPr="00034903" w:rsidRDefault="00034903" w:rsidP="009F4416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349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освоение художественной культуры во всем многообразии ее видов, жанров и стилей как материального выражения духовных ценностей, воплощенных в пространственных формах (фольклорное художественное творчество разных народов, классические произведения отечественного и зарубежного искусства, искусство современности);</w:t>
      </w:r>
    </w:p>
    <w:p w:rsidR="00034903" w:rsidRPr="00034903" w:rsidRDefault="00034903" w:rsidP="009F4416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349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воспитание уважения к истории культуры своего Отечества, выраженной в архитектуре, изобразительном искусстве, в национальных образах предметно-материальной и пространственной среды, в понимании красоты человека;</w:t>
      </w:r>
    </w:p>
    <w:p w:rsidR="00034903" w:rsidRPr="00034903" w:rsidRDefault="00034903" w:rsidP="009F4416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349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приобретение опыта создания художественного образа в разных видах и жанрах визуально-пространственных искусств: изобразительных (живопись, графика, скульптура), декоративно-прикладных, в архитектуре и дизайне; приобретение опыта работы над визуальным образом в синтетических искусствах (театр и кино);</w:t>
      </w:r>
    </w:p>
    <w:p w:rsidR="00034903" w:rsidRPr="00034903" w:rsidRDefault="00034903" w:rsidP="009F4416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349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приобретение опыта работы различными художественными материалами и в разных техниках в различных видах визуально-пространственных искусств, в специфических формах художественной деятельности, в том числе базирующихся на ИКТ (цифровая фотография, видеозапись, компьютерная графика, мультипликация и анимация);</w:t>
      </w:r>
    </w:p>
    <w:p w:rsidR="00034903" w:rsidRPr="00034903" w:rsidRDefault="00034903" w:rsidP="009F4416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349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развитие потребности в общении с произведениями изобразительного искусства, освоение практических умений и навыков восприятия, интерпретации и оценки произведений искусства; формирование активного отношения к традициям художественной культуры как смысловой, эстетической и личностно значимой ценности.</w:t>
      </w:r>
    </w:p>
    <w:p w:rsidR="00034903" w:rsidRPr="00034903" w:rsidRDefault="00034903" w:rsidP="009F4416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3204AE" w:rsidRPr="00034903" w:rsidRDefault="003204AE" w:rsidP="009F4416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005901" w:rsidRDefault="00005901" w:rsidP="009F4416">
      <w:pPr>
        <w:spacing w:after="0" w:line="360" w:lineRule="auto"/>
        <w:ind w:firstLine="284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8F22FD" w:rsidRPr="00034903" w:rsidRDefault="008F22FD" w:rsidP="00005901">
      <w:pPr>
        <w:spacing w:after="0" w:line="360" w:lineRule="auto"/>
        <w:ind w:firstLine="284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03490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СОДЕРЖАНИЕ УЧЕБНОГО КУРСА</w:t>
      </w:r>
      <w:r w:rsidR="002B6FF9" w:rsidRPr="0003490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5 класс</w:t>
      </w:r>
    </w:p>
    <w:p w:rsidR="008F22FD" w:rsidRPr="00034903" w:rsidRDefault="008F22FD" w:rsidP="009F4416">
      <w:pPr>
        <w:shd w:val="clear" w:color="auto" w:fill="FFFFFF"/>
        <w:spacing w:after="0" w:line="360" w:lineRule="auto"/>
        <w:ind w:right="262" w:firstLine="568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3490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«ДЕКОРАТИВНО-ПРИКЛАДНОЕ ИСКУССТВО В ЖИЗНИ ЧЕЛОВЕКА»</w:t>
      </w:r>
    </w:p>
    <w:p w:rsidR="008F22FD" w:rsidRPr="00034903" w:rsidRDefault="008F22FD" w:rsidP="009F4416">
      <w:pPr>
        <w:shd w:val="clear" w:color="auto" w:fill="FFFFFF"/>
        <w:spacing w:after="0" w:line="360" w:lineRule="auto"/>
        <w:ind w:right="262" w:firstLine="56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3490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      </w:t>
      </w:r>
      <w:r w:rsidRPr="000349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Многообразие декоративно-прикладного искусства (народное    традиционное, классическое, современное), специфика образно-символического языка, социально-коммуникативной роли в обществе.</w:t>
      </w:r>
    </w:p>
    <w:p w:rsidR="008F22FD" w:rsidRPr="00034903" w:rsidRDefault="008F22FD" w:rsidP="009F4416">
      <w:pPr>
        <w:shd w:val="clear" w:color="auto" w:fill="FFFFFF"/>
        <w:spacing w:after="0" w:line="360" w:lineRule="auto"/>
        <w:ind w:right="262" w:firstLine="56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349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Образно-символический язык народного (крестьянского) прикладного искусства. Картина мира в образном строе бытового крестьянского искусства.</w:t>
      </w:r>
    </w:p>
    <w:p w:rsidR="008F22FD" w:rsidRPr="00034903" w:rsidRDefault="008F22FD" w:rsidP="009F4416">
      <w:pPr>
        <w:shd w:val="clear" w:color="auto" w:fill="FFFFFF"/>
        <w:spacing w:after="0" w:line="360" w:lineRule="auto"/>
        <w:ind w:right="262" w:firstLine="56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349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       Народные промыслы – современная форма бытования народной традиции, наше национальное достояние. Местные художественные традиции и конкретные художественные промыслы. Декоративно-прикладное искусство Древнего Египта, средневековой Западной Европы, Франции </w:t>
      </w:r>
      <w:proofErr w:type="gramStart"/>
      <w:r w:rsidRPr="000349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</w:t>
      </w:r>
      <w:proofErr w:type="gramEnd"/>
      <w:r w:rsidRPr="000349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VII века (эпоха барокко). Декоративно-прикладное искусство в классовом обществе (его социальная роль). Выставочное декоративное искусство – область дерзкого, смелого эксперимента, поиска нового выразительного, образного языка. Профессионализм современного художника декоративно-прикладного искусства. Индивидуальные и коллективные практические творческие работы.</w:t>
      </w:r>
    </w:p>
    <w:p w:rsidR="008F22FD" w:rsidRPr="00034903" w:rsidRDefault="008F22FD" w:rsidP="009F4416">
      <w:pPr>
        <w:shd w:val="clear" w:color="auto" w:fill="FFFFFF"/>
        <w:spacing w:after="0" w:line="360" w:lineRule="auto"/>
        <w:ind w:right="260" w:firstLine="56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3490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Древние кор</w:t>
      </w:r>
      <w:r w:rsidR="00034903" w:rsidRPr="0003490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ни народного искусства </w:t>
      </w:r>
    </w:p>
    <w:p w:rsidR="008F22FD" w:rsidRPr="00034903" w:rsidRDefault="008F22FD" w:rsidP="009F4416">
      <w:pPr>
        <w:shd w:val="clear" w:color="auto" w:fill="FFFFFF"/>
        <w:spacing w:after="0" w:line="360" w:lineRule="auto"/>
        <w:ind w:right="260" w:firstLine="56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349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Истоки образного языка декоративно-прикладного искусства. Крестьянское прикладное искусство – уникальное явление духовной жизни народа. Связь крестьянского искусства с природой, бытом, трудом, эпосом, мировосприятием земледельца.</w:t>
      </w:r>
    </w:p>
    <w:p w:rsidR="008F22FD" w:rsidRPr="00034903" w:rsidRDefault="008F22FD" w:rsidP="009F4416">
      <w:pPr>
        <w:shd w:val="clear" w:color="auto" w:fill="FFFFFF"/>
        <w:spacing w:after="0" w:line="360" w:lineRule="auto"/>
        <w:ind w:right="260" w:firstLine="56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349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      Условно-символический язык крестьянского прикладного искусства. Форма и цвет как знаки, символизирующие идею целостности мира в единстве космоса-неба, земли и подводного мира, а также идею вечного развития и обновления природы.</w:t>
      </w:r>
    </w:p>
    <w:p w:rsidR="008F22FD" w:rsidRPr="00034903" w:rsidRDefault="008F22FD" w:rsidP="009F4416">
      <w:pPr>
        <w:shd w:val="clear" w:color="auto" w:fill="FFFFFF"/>
        <w:spacing w:after="0" w:line="360" w:lineRule="auto"/>
        <w:ind w:right="260" w:firstLine="56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349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        Разные виды народного прикладного искусства: резьба и роспись по дереву, вышивка, народный костюм. Древние образы в народном искусстве. Убранство русской избы. Внутренний мир русской избы. Конструкция и декор предметов народного быта. Русская народная вышивка. Народный праздничный костюм. Народные праздничные обряды.</w:t>
      </w:r>
    </w:p>
    <w:p w:rsidR="008F22FD" w:rsidRPr="00034903" w:rsidRDefault="008F22FD" w:rsidP="009F4416">
      <w:pPr>
        <w:shd w:val="clear" w:color="auto" w:fill="FFFFFF"/>
        <w:spacing w:after="0" w:line="360" w:lineRule="auto"/>
        <w:ind w:right="2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349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03490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Связь време</w:t>
      </w:r>
      <w:r w:rsidR="00034903" w:rsidRPr="0003490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н в народном искусстве </w:t>
      </w:r>
    </w:p>
    <w:p w:rsidR="008F22FD" w:rsidRPr="00034903" w:rsidRDefault="008F22FD" w:rsidP="009F4416">
      <w:pPr>
        <w:shd w:val="clear" w:color="auto" w:fill="FFFFFF"/>
        <w:spacing w:after="0" w:line="360" w:lineRule="auto"/>
        <w:ind w:right="2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349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           Формы бытования народных традиций в современной жизни. Общность современных традиционных художественных промыслов России, их истоки.</w:t>
      </w:r>
    </w:p>
    <w:p w:rsidR="008F22FD" w:rsidRPr="00034903" w:rsidRDefault="008F22FD" w:rsidP="009F4416">
      <w:pPr>
        <w:shd w:val="clear" w:color="auto" w:fill="FFFFFF"/>
        <w:spacing w:after="0" w:line="360" w:lineRule="auto"/>
        <w:ind w:right="260"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349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Главные отличительные признаки изделий традиционных художественных промыслов (форма, материал, особенности росписи, цветовой строй, приемы письма, элементы орнамента). Следование традиции и высокий профессионализм современных мастеров художественных промыслов.</w:t>
      </w:r>
    </w:p>
    <w:p w:rsidR="008F22FD" w:rsidRPr="00034903" w:rsidRDefault="008F22FD" w:rsidP="009F4416">
      <w:pPr>
        <w:shd w:val="clear" w:color="auto" w:fill="FFFFFF"/>
        <w:spacing w:after="0" w:line="360" w:lineRule="auto"/>
        <w:ind w:right="260" w:firstLine="56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349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                 Единство материалов, формы и декора, конструктивных декоративных изобразительных элементов в произведениях народных художественных промыслов.         Древние образы в современных народных игрушках. Искусство Гжели. Городецкая роспись. Хохлома. </w:t>
      </w:r>
      <w:proofErr w:type="spellStart"/>
      <w:r w:rsidRPr="000349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Жостово</w:t>
      </w:r>
      <w:proofErr w:type="spellEnd"/>
      <w:r w:rsidRPr="000349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Роспись по металлу. Щепа. Роспись по лубу и дереву. Тиснение и резьба по бересте. Роль народных художественных промыслов в современной жизни.</w:t>
      </w:r>
    </w:p>
    <w:p w:rsidR="008F22FD" w:rsidRPr="00034903" w:rsidRDefault="008F22FD" w:rsidP="009F4416">
      <w:pPr>
        <w:shd w:val="clear" w:color="auto" w:fill="FFFFFF"/>
        <w:spacing w:after="0" w:line="360" w:lineRule="auto"/>
        <w:ind w:right="2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3490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Декор — чел</w:t>
      </w:r>
      <w:r w:rsidR="00034903" w:rsidRPr="0003490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овек, общество, время </w:t>
      </w:r>
    </w:p>
    <w:p w:rsidR="008F22FD" w:rsidRPr="00034903" w:rsidRDefault="008F22FD" w:rsidP="009F4416">
      <w:pPr>
        <w:shd w:val="clear" w:color="auto" w:fill="FFFFFF"/>
        <w:spacing w:after="0" w:line="360" w:lineRule="auto"/>
        <w:ind w:right="2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3490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          </w:t>
      </w:r>
      <w:r w:rsidRPr="000349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Роль декоративных искусств, в жизни общества, в различении людей по социальной принадлежности, в выявлении определенных общностей людей. Декор вещи как социальный знак, выявляющий, подчеркивающий место человека в обществе.</w:t>
      </w:r>
    </w:p>
    <w:p w:rsidR="008F22FD" w:rsidRPr="00034903" w:rsidRDefault="008F22FD" w:rsidP="009F4416">
      <w:pPr>
        <w:shd w:val="clear" w:color="auto" w:fill="FFFFFF"/>
        <w:spacing w:after="0" w:line="360" w:lineRule="auto"/>
        <w:ind w:right="260" w:firstLine="56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349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            Выявление господствующих идей, условий жизни людей разных стран и эпох на образный строй произведений декоративно-прикладного искусства.</w:t>
      </w:r>
    </w:p>
    <w:p w:rsidR="008F22FD" w:rsidRPr="00034903" w:rsidRDefault="008F22FD" w:rsidP="009F4416">
      <w:pPr>
        <w:shd w:val="clear" w:color="auto" w:fill="FFFFFF"/>
        <w:spacing w:after="0" w:line="360" w:lineRule="auto"/>
        <w:ind w:right="260" w:firstLine="56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349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Особенности декоративно-прикладного искусства Древнего Египта, Китая, Западной Европы </w:t>
      </w:r>
      <w:proofErr w:type="gramStart"/>
      <w:r w:rsidRPr="000349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</w:t>
      </w:r>
      <w:proofErr w:type="gramEnd"/>
      <w:r w:rsidRPr="000349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VII века. Зачем людям украшения. Роль декоративного искусства в жизни древнего общества. Одежда «говорит» о человеке. О чём рассказывают нам гербы и эмблемы. Роль декоративного искусства в жизни человека и общества.</w:t>
      </w:r>
    </w:p>
    <w:p w:rsidR="008F22FD" w:rsidRPr="00034903" w:rsidRDefault="008F22FD" w:rsidP="009F4416">
      <w:pPr>
        <w:shd w:val="clear" w:color="auto" w:fill="FFFFFF"/>
        <w:spacing w:after="0" w:line="360" w:lineRule="auto"/>
        <w:ind w:right="2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3490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Декоративное искусс</w:t>
      </w:r>
      <w:r w:rsidR="00034903" w:rsidRPr="0003490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тво в современном мире </w:t>
      </w:r>
    </w:p>
    <w:p w:rsidR="008F22FD" w:rsidRPr="00034903" w:rsidRDefault="008F22FD" w:rsidP="009F4416">
      <w:pPr>
        <w:shd w:val="clear" w:color="auto" w:fill="FFFFFF"/>
        <w:spacing w:after="0" w:line="360" w:lineRule="auto"/>
        <w:ind w:right="260" w:firstLine="56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349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Разнообразие современного декоративно-прикладного искусства (керамика, стекло, металл, гобелен, батик и многое другое). Новые черты современного искусства. Выставочное и массовое декоративно-прикладное искусство.</w:t>
      </w:r>
    </w:p>
    <w:p w:rsidR="008F22FD" w:rsidRPr="00034903" w:rsidRDefault="008F22FD" w:rsidP="009F4416">
      <w:pPr>
        <w:shd w:val="clear" w:color="auto" w:fill="FFFFFF"/>
        <w:spacing w:after="0" w:line="360" w:lineRule="auto"/>
        <w:ind w:right="260" w:firstLine="56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349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Тяготение современного художника к ассоциативному формотворчеству, фантастической декоративности, ансамблевому единству предметов, полному раскрытию творческой индивидуальности. Смелое экспериментирование с материалом, формой, цветом, фактурой.</w:t>
      </w:r>
    </w:p>
    <w:p w:rsidR="008F22FD" w:rsidRPr="00034903" w:rsidRDefault="008F22FD" w:rsidP="009F4416">
      <w:pPr>
        <w:shd w:val="clear" w:color="auto" w:fill="FFFFFF"/>
        <w:spacing w:after="0" w:line="360" w:lineRule="auto"/>
        <w:ind w:right="260" w:firstLine="56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349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Коллективная работа в конкретном материале – от замысла до воплощения.</w:t>
      </w:r>
    </w:p>
    <w:p w:rsidR="002B6FF9" w:rsidRPr="00034903" w:rsidRDefault="008F22FD" w:rsidP="009F4416">
      <w:pPr>
        <w:shd w:val="clear" w:color="auto" w:fill="FFFFFF"/>
        <w:spacing w:after="0" w:line="360" w:lineRule="auto"/>
        <w:ind w:right="260" w:firstLine="56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349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Современное выставочное </w:t>
      </w:r>
      <w:proofErr w:type="spellStart"/>
      <w:r w:rsidRPr="000349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искусство</w:t>
      </w:r>
      <w:proofErr w:type="gramStart"/>
      <w:r w:rsidRPr="000349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.Т</w:t>
      </w:r>
      <w:proofErr w:type="gramEnd"/>
      <w:r w:rsidRPr="000349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</w:t>
      </w:r>
      <w:proofErr w:type="spellEnd"/>
      <w:r w:rsidRPr="000349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сам — мастер</w:t>
      </w:r>
    </w:p>
    <w:p w:rsidR="008F22FD" w:rsidRPr="00034903" w:rsidRDefault="007560C0" w:rsidP="009F4416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lang w:eastAsia="ru-RU"/>
        </w:rPr>
      </w:pPr>
      <w:r w:rsidRPr="00034903"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lang w:eastAsia="ru-RU"/>
        </w:rPr>
        <w:t xml:space="preserve">СОДЕРЖАНИЕ УЧЕБНОГО КУРСА </w:t>
      </w:r>
      <w:r w:rsidR="002B6FF9" w:rsidRPr="00034903"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lang w:eastAsia="ru-RU"/>
        </w:rPr>
        <w:t xml:space="preserve"> 6 класс </w:t>
      </w:r>
    </w:p>
    <w:p w:rsidR="008F22FD" w:rsidRPr="00034903" w:rsidRDefault="008F22FD" w:rsidP="009F4416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490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Обучение изобразительному искусству в 6 классе посвящено собственно изобразительному искусству в жизни человека. </w:t>
      </w:r>
      <w:proofErr w:type="spellStart"/>
      <w:r w:rsidRPr="00034903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Обучащиеся</w:t>
      </w:r>
      <w:proofErr w:type="spellEnd"/>
      <w:r w:rsidRPr="0003490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знакомятся с искусством изображения как художественным познанием мира и выражением отношения к нему как особой и необходимой форме духовной культуры общества.</w:t>
      </w:r>
    </w:p>
    <w:p w:rsidR="008F22FD" w:rsidRPr="00034903" w:rsidRDefault="008F22FD" w:rsidP="009F4416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4903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В основу тематического деления года положен жанровый принцип. Каждый жанр рассматривается в его историческом развитии, при этом выдерживается принцип единства восприятия и созидания и последовательно обретаются навыки и практический опыт использования рисунка, цвета, формы, пространства, согласно специфике образного строя видов и жанров изобразительного искусства.</w:t>
      </w:r>
    </w:p>
    <w:p w:rsidR="008F22FD" w:rsidRPr="00034903" w:rsidRDefault="008F22FD" w:rsidP="009F4416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3490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Виды изобразительного искусств</w:t>
      </w:r>
      <w:r w:rsidR="00034903" w:rsidRPr="0003490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а и основы образного языка </w:t>
      </w:r>
    </w:p>
    <w:p w:rsidR="008F22FD" w:rsidRPr="00034903" w:rsidRDefault="008F22FD" w:rsidP="009F4416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349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Основы представлений о языке изобразительного искусства. Все элементы и средства этого языка служат для передачи значимых смыслов, является изобразительным способом выражения содержания. Художник, изображая видимый мир, рассказывает о своем восприятии жизни, а зритель при сформированных зрительских умениях понимает произведения искусства </w:t>
      </w:r>
      <w:proofErr w:type="gramStart"/>
      <w:r w:rsidRPr="000349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через</w:t>
      </w:r>
      <w:proofErr w:type="gramEnd"/>
      <w:r w:rsidRPr="000349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сопереживания его образному содержанию.</w:t>
      </w:r>
    </w:p>
    <w:p w:rsidR="008F22FD" w:rsidRPr="00034903" w:rsidRDefault="008F22FD" w:rsidP="009F4416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3490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М</w:t>
      </w:r>
      <w:r w:rsidR="00034903" w:rsidRPr="0003490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ир наших вещей. Натюрморт </w:t>
      </w:r>
    </w:p>
    <w:p w:rsidR="008F22FD" w:rsidRPr="00034903" w:rsidRDefault="008F22FD" w:rsidP="009F4416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349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История развития жанра "натюрморт" в контексте развития художественной культуры.</w:t>
      </w:r>
    </w:p>
    <w:p w:rsidR="008F22FD" w:rsidRPr="00034903" w:rsidRDefault="008F22FD" w:rsidP="009F4416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349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Натюрморт как отражение мировоззрения художника, живущего в определенное время, и как творческая лаборатория художника.</w:t>
      </w:r>
    </w:p>
    <w:p w:rsidR="008F22FD" w:rsidRPr="00034903" w:rsidRDefault="008F22FD" w:rsidP="009F4416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349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Особенности выражения содержания натюрморта в графике и живописи.</w:t>
      </w:r>
    </w:p>
    <w:p w:rsidR="008F22FD" w:rsidRPr="00034903" w:rsidRDefault="008F22FD" w:rsidP="009F4416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349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Художественно-выразительные средства изображения предметного мира (композиция, перспектива, объем, форма, свет).</w:t>
      </w:r>
    </w:p>
    <w:p w:rsidR="008F22FD" w:rsidRPr="00034903" w:rsidRDefault="008F22FD" w:rsidP="009F4416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3490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Вглядываясь в человека</w:t>
      </w:r>
      <w:r w:rsidR="00034903" w:rsidRPr="0003490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. Портрет </w:t>
      </w:r>
    </w:p>
    <w:p w:rsidR="008F22FD" w:rsidRPr="00034903" w:rsidRDefault="008F22FD" w:rsidP="009F4416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349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Приобщение к культурному наследию человечества через знакомство с искусством портрета разных эпох. Содержание портрета – интерес к личности, наделенной индивидуальными качествами. Сходство </w:t>
      </w:r>
      <w:proofErr w:type="gramStart"/>
      <w:r w:rsidRPr="000349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портретируемого</w:t>
      </w:r>
      <w:proofErr w:type="gramEnd"/>
      <w:r w:rsidRPr="000349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внешнее и внутреннее.</w:t>
      </w:r>
    </w:p>
    <w:p w:rsidR="008F22FD" w:rsidRPr="00034903" w:rsidRDefault="008F22FD" w:rsidP="009F4416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349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Художественно-выразительные средства портрета (композиция, ритм, форма, линия, объем, свет).</w:t>
      </w:r>
    </w:p>
    <w:p w:rsidR="008F22FD" w:rsidRPr="00034903" w:rsidRDefault="008F22FD" w:rsidP="009F4416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349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Портрет как способ наблюдения человека и понимания его.</w:t>
      </w:r>
    </w:p>
    <w:p w:rsidR="008F22FD" w:rsidRPr="00034903" w:rsidRDefault="008F22FD" w:rsidP="009F4416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3490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Челов</w:t>
      </w:r>
      <w:r w:rsidR="00034903" w:rsidRPr="0003490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ек и пространство. Пейзаж </w:t>
      </w:r>
    </w:p>
    <w:p w:rsidR="008F22FD" w:rsidRPr="00034903" w:rsidRDefault="008F22FD" w:rsidP="009F4416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349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Жанры в изобразительном искусстве.</w:t>
      </w:r>
    </w:p>
    <w:p w:rsidR="008F22FD" w:rsidRPr="00034903" w:rsidRDefault="008F22FD" w:rsidP="009F4416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349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Жанр пейзажа как изображение пространства, как отражение впечатлений и переживаний художника.</w:t>
      </w:r>
    </w:p>
    <w:p w:rsidR="008F22FD" w:rsidRPr="00034903" w:rsidRDefault="008F22FD" w:rsidP="009F4416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349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Историческое развитие жанра. Основные вехи в развитии жанра пейзажа.</w:t>
      </w:r>
    </w:p>
    <w:p w:rsidR="008F22FD" w:rsidRPr="00034903" w:rsidRDefault="008F22FD" w:rsidP="009F4416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349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 природы в произведениях русских и зарубежных художников-пейзажистов. Виды пейзажей.</w:t>
      </w:r>
    </w:p>
    <w:p w:rsidR="007560C0" w:rsidRPr="00034903" w:rsidRDefault="008F22FD" w:rsidP="009F4416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349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Особенности образно-выразительного языка пейзажа. Мотив пейзажа. Точка зрения и линия горизонта. Линейная и воздушная</w:t>
      </w:r>
      <w:r w:rsidR="007560C0" w:rsidRPr="000349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перспектива. Пейзаж настроения</w:t>
      </w:r>
    </w:p>
    <w:p w:rsidR="00005901" w:rsidRDefault="00005901" w:rsidP="009F4416">
      <w:pPr>
        <w:shd w:val="clear" w:color="auto" w:fill="FFFFFF"/>
        <w:spacing w:after="150" w:line="36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7560C0" w:rsidRPr="00034903" w:rsidRDefault="007560C0" w:rsidP="009F4416">
      <w:pPr>
        <w:shd w:val="clear" w:color="auto" w:fill="FFFFFF"/>
        <w:spacing w:after="150" w:line="36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3490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СОД</w:t>
      </w:r>
      <w:r w:rsidR="002B6FF9" w:rsidRPr="0003490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ЕРЖАНИЕ КУРСА 7 класс </w:t>
      </w:r>
    </w:p>
    <w:p w:rsidR="007560C0" w:rsidRPr="00034903" w:rsidRDefault="007560C0" w:rsidP="009F4416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349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 основе ранее приобретенных знаний в 7 классе обучающиеся более глубоко постигают содержание КОНСТРУКТИВНЫХ ИСКУССТВ, что предполагает овладение базовыми знаниями в этой области и их творческое освоение в практической работе.</w:t>
      </w:r>
    </w:p>
    <w:p w:rsidR="007560C0" w:rsidRPr="00034903" w:rsidRDefault="007560C0" w:rsidP="009F4416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349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Содержательно-дидактические и методические принципы, из которых исходили авторы, лежат в русле общей концепции художественно-педагогической школы Б. М. </w:t>
      </w:r>
      <w:proofErr w:type="spellStart"/>
      <w:r w:rsidRPr="000349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Неменского</w:t>
      </w:r>
      <w:proofErr w:type="spellEnd"/>
      <w:r w:rsidRPr="000349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Подходы к раскрытию тем программы «Изобразительное искусство и художественный труд» в старших классах общеобразовательных учреждений имеют свою специфику. Однако постоянен общий ход познания: от восприятия визуального материала к раскрытию его гуманистической и духовной сущности, составляющей истинное, глубинное содержание искусства.</w:t>
      </w:r>
    </w:p>
    <w:p w:rsidR="007560C0" w:rsidRPr="00034903" w:rsidRDefault="007560C0" w:rsidP="009F4416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349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Проблематика конструктивных искусств рассматривается в контексте развития мирового искусства, особенностей художественной культуры XX в., в недрах которой и родился дизайн в его современном виде.</w:t>
      </w:r>
    </w:p>
    <w:p w:rsidR="007560C0" w:rsidRPr="00034903" w:rsidRDefault="007560C0" w:rsidP="009F4416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349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ДИЗАЙН — это искусство создания облика отдельной вещи, проектирование ее формы, а также всей вещественно-пространственной среды в единстве функциональных и эстетических задач.</w:t>
      </w:r>
    </w:p>
    <w:p w:rsidR="007560C0" w:rsidRPr="00034903" w:rsidRDefault="007560C0" w:rsidP="009F4416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349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АРХИТЕКТУРА — это искусство проектирования зданий и формирования </w:t>
      </w:r>
      <w:proofErr w:type="spellStart"/>
      <w:r w:rsidRPr="000349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социопространственной</w:t>
      </w:r>
      <w:proofErr w:type="spellEnd"/>
      <w:r w:rsidRPr="000349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среды, окружающей нас. Архитектура, как и дизайн, отражает уровень эстетического сознания и развития техники каждой эпохи и в то же время влияет на образ жизни людей.</w:t>
      </w:r>
    </w:p>
    <w:p w:rsidR="007560C0" w:rsidRPr="00034903" w:rsidRDefault="007560C0" w:rsidP="009F4416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349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Если изобразительные искусства больше направлены на формирование внутреннего мира человека, его эмоционально-духовных ценностей и идеалов, то воздействие архитектуры и дизайна направлено на освоение внешнего мира, формирование и преображение окружающей среды в соответствии с этими идеалами.</w:t>
      </w:r>
    </w:p>
    <w:p w:rsidR="007560C0" w:rsidRPr="00034903" w:rsidRDefault="007560C0" w:rsidP="009F4416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349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Изобразительные и конструктивные искусства также связывает общность выразительных средств (линия, цвет, плоскость, объем). Но, пользуясь одними и теми же средствами, их произведения «говорят» на разных образных языках, и сам художественный образ рождается в них по-разному. В живописи и графике (если это не абстракция) действительность, чувства и мысли художника выражаются ИЗОБРАЗИТЕЛЬНО, т. е. конкретными изображениями видимого мира. В архитектуре образ возникает не потому, что здания что-то изображают, а благодаря сочетанию составляющих их объемов, гармонии пропорций. Выразительность форм рождает у человека чувство красоты и художественно-образные ассоциации, как и в музыке, не всегда поддающиеся выражению в словах.</w:t>
      </w:r>
    </w:p>
    <w:p w:rsidR="007560C0" w:rsidRPr="00034903" w:rsidRDefault="007560C0" w:rsidP="009F4416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349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Учебник «Изобразительное искусство. Дизайн и архитектура в жизни человека» адресован учащимся 7 класса. Он знакомит с композиционными приемами в конструктивных искусствах, с тем, какое место они занимают в жизни людей, дает возможность практически узнать азы дизайна и архитектуры.</w:t>
      </w:r>
    </w:p>
    <w:p w:rsidR="007560C0" w:rsidRPr="00034903" w:rsidRDefault="007560C0" w:rsidP="009F4416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349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Дидактико-содержательной основой 1-й части «Художник — дизайн — архитектура. Основы композиции» и 2-й части «В мире вещей и зданий. Художественный язык конструктивных искусств» является раскрытие композиционных начал проектирования в области графического дизайна (плакаты, открытки, журналы) и объемно-пространственного макетирования.</w:t>
      </w:r>
    </w:p>
    <w:p w:rsidR="007560C0" w:rsidRPr="00034903" w:rsidRDefault="007560C0" w:rsidP="009F4416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349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3-й части программы «Город и человек. Социальное значение дизайна и архитектуры в жизни человека» и 4-й части «Человек в зеркале дизайна и архитектуры. Образ жизни и индивидуальное проектирование» раскрывается сфера применения дизайна и архитектуры в жизни человека и общества, даются знания и навыки индивидуального конструирования.</w:t>
      </w:r>
    </w:p>
    <w:p w:rsidR="007560C0" w:rsidRPr="00034903" w:rsidRDefault="007560C0" w:rsidP="009F4416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3490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Дизайн и архитектура — конструктивные искусства в ряду пространственных искусств. Художник — дизайн — архитектура. Искусство композиции — основа</w:t>
      </w:r>
      <w:r w:rsidR="00034903" w:rsidRPr="0003490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дизайна и архитектуры </w:t>
      </w:r>
    </w:p>
    <w:p w:rsidR="007560C0" w:rsidRPr="00034903" w:rsidRDefault="007560C0" w:rsidP="009F4416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349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Тема: «Основы композиции в конструктивных искусствах. Гармония, контраст и эмоциональная выразительность плоскостной композиции»</w:t>
      </w:r>
    </w:p>
    <w:p w:rsidR="007560C0" w:rsidRPr="00034903" w:rsidRDefault="007560C0" w:rsidP="009F4416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349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Тема: «Прямые линии и организация пространства»</w:t>
      </w:r>
    </w:p>
    <w:p w:rsidR="007560C0" w:rsidRPr="00034903" w:rsidRDefault="007560C0" w:rsidP="009F4416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349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Тема: «Цвет — элемент композиционного творчества. Свободные формы: линии и пятна»</w:t>
      </w:r>
    </w:p>
    <w:p w:rsidR="007560C0" w:rsidRPr="00034903" w:rsidRDefault="007560C0" w:rsidP="009F4416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349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Тема: «Буква — строка — текст. Искусство шрифта»</w:t>
      </w:r>
    </w:p>
    <w:p w:rsidR="007560C0" w:rsidRPr="00034903" w:rsidRDefault="007560C0" w:rsidP="009F4416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349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Тема: «Когда текст и изображение вместе. Композиционные основы макетирования в графическом дизайне. Текст и изображение как элементы композиции»</w:t>
      </w:r>
    </w:p>
    <w:p w:rsidR="007560C0" w:rsidRPr="00034903" w:rsidRDefault="007560C0" w:rsidP="009F4416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349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Тема: «Многообразие форм графического дизайна»</w:t>
      </w:r>
    </w:p>
    <w:p w:rsidR="007560C0" w:rsidRPr="00034903" w:rsidRDefault="007560C0" w:rsidP="009F4416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3490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 мире вещей и зданий. Художественный язык кон</w:t>
      </w:r>
      <w:r w:rsidR="00034903" w:rsidRPr="0003490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структивных искусств. </w:t>
      </w:r>
    </w:p>
    <w:p w:rsidR="007560C0" w:rsidRPr="00034903" w:rsidRDefault="007560C0" w:rsidP="009F4416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349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Тема: «Объект и пространство. От плоскостного изображения к объемному макету. Соразмерность и пропорциональность»</w:t>
      </w:r>
    </w:p>
    <w:p w:rsidR="007560C0" w:rsidRPr="00034903" w:rsidRDefault="007560C0" w:rsidP="009F4416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349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Тема: «Взаимосвязь объектов в архитектурном макете. Архитектура — композиционная организация пространства»</w:t>
      </w:r>
    </w:p>
    <w:p w:rsidR="007560C0" w:rsidRPr="00034903" w:rsidRDefault="007560C0" w:rsidP="009F4416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349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Тема: «Конструкция: часть и целое. Здание как сочетание различных объемов. Понятие модуля»</w:t>
      </w:r>
    </w:p>
    <w:p w:rsidR="007560C0" w:rsidRPr="00034903" w:rsidRDefault="007560C0" w:rsidP="009F4416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349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Тема: «Важнейшие архитектурные элементы здания»</w:t>
      </w:r>
    </w:p>
    <w:p w:rsidR="007560C0" w:rsidRPr="00034903" w:rsidRDefault="007560C0" w:rsidP="009F4416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349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Тема: «Красота и целесообразность. Вещь как сочетание объемов и образ времени»</w:t>
      </w:r>
    </w:p>
    <w:p w:rsidR="007560C0" w:rsidRPr="00034903" w:rsidRDefault="007560C0" w:rsidP="009F4416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349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Тема: «Форма и материал»</w:t>
      </w:r>
    </w:p>
    <w:p w:rsidR="007560C0" w:rsidRPr="00034903" w:rsidRDefault="007560C0" w:rsidP="009F4416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349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Тема: «Цвет в архитектуре и дизайне. Роль цвета в формотворчестве»</w:t>
      </w:r>
    </w:p>
    <w:p w:rsidR="007560C0" w:rsidRPr="00034903" w:rsidRDefault="007560C0" w:rsidP="009F4416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3490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Город и человек. Социальное значение дизайна и архите</w:t>
      </w:r>
      <w:r w:rsidR="00034903" w:rsidRPr="0003490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ктуры в жизни человека </w:t>
      </w:r>
    </w:p>
    <w:p w:rsidR="007560C0" w:rsidRPr="00034903" w:rsidRDefault="007560C0" w:rsidP="009F4416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349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Тема: «Город сквозь времена и страны. Образы материальной культуры прошлого»</w:t>
      </w:r>
    </w:p>
    <w:p w:rsidR="007560C0" w:rsidRPr="00034903" w:rsidRDefault="007560C0" w:rsidP="009F4416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349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Тема: «Город сегодня и завтра. Пути развития современной архитектуры и дизайна»</w:t>
      </w:r>
    </w:p>
    <w:p w:rsidR="007560C0" w:rsidRPr="00034903" w:rsidRDefault="007560C0" w:rsidP="009F4416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349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Тема: «Живое пространство города. Город, микрорайон, улица»</w:t>
      </w:r>
    </w:p>
    <w:p w:rsidR="007560C0" w:rsidRPr="00034903" w:rsidRDefault="007560C0" w:rsidP="009F4416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349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Тема: «Вещь в городе и дома. Городской дизайн»</w:t>
      </w:r>
    </w:p>
    <w:p w:rsidR="007560C0" w:rsidRPr="00034903" w:rsidRDefault="007560C0" w:rsidP="009F4416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349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Тема: «Интерьер и вещь в доме. Дизайн пространственно-вещной среды интерьера»</w:t>
      </w:r>
    </w:p>
    <w:p w:rsidR="007560C0" w:rsidRPr="00034903" w:rsidRDefault="007560C0" w:rsidP="009F4416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349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Тема: «Природа и архитектура. Организация архитектурно-ландшафтного пространства»</w:t>
      </w:r>
    </w:p>
    <w:p w:rsidR="007560C0" w:rsidRPr="00034903" w:rsidRDefault="007560C0" w:rsidP="009F4416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349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Тема: «Ты — архитектор! Замысел архитектурного </w:t>
      </w:r>
      <w:proofErr w:type="spellStart"/>
      <w:r w:rsidRPr="000349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проектаи</w:t>
      </w:r>
      <w:proofErr w:type="spellEnd"/>
      <w:r w:rsidRPr="000349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его осуществление»</w:t>
      </w:r>
    </w:p>
    <w:p w:rsidR="007560C0" w:rsidRPr="00034903" w:rsidRDefault="007560C0" w:rsidP="009F4416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3490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Человек в зеркале дизайна и</w:t>
      </w:r>
      <w:r w:rsidR="00034903" w:rsidRPr="0003490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архитектуры </w:t>
      </w:r>
    </w:p>
    <w:p w:rsidR="007560C0" w:rsidRPr="00034903" w:rsidRDefault="007560C0" w:rsidP="009F4416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349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Тема: «Мой дом — мой образ жизни. Функционально-архитектурная планировка своего дома»</w:t>
      </w:r>
    </w:p>
    <w:p w:rsidR="007560C0" w:rsidRPr="00034903" w:rsidRDefault="007560C0" w:rsidP="009F4416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349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Тема: «Интерьер, который мы создаём»</w:t>
      </w:r>
    </w:p>
    <w:p w:rsidR="007560C0" w:rsidRPr="00034903" w:rsidRDefault="007560C0" w:rsidP="009F4416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349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Тема: «Дизайн и архитектура моего сада»</w:t>
      </w:r>
    </w:p>
    <w:p w:rsidR="007560C0" w:rsidRPr="00034903" w:rsidRDefault="007560C0" w:rsidP="009F4416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349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Тема: «Мода, культура и ты. Композиционно-конструктивные принципы дизайна одежды»</w:t>
      </w:r>
    </w:p>
    <w:p w:rsidR="007560C0" w:rsidRPr="00034903" w:rsidRDefault="007560C0" w:rsidP="009F4416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349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Тема: «Мой костюм — мой облик. Дизайн современной одежды»</w:t>
      </w:r>
    </w:p>
    <w:p w:rsidR="007560C0" w:rsidRPr="00034903" w:rsidRDefault="007560C0" w:rsidP="009F4416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349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Тема: «Грим, </w:t>
      </w:r>
      <w:proofErr w:type="spellStart"/>
      <w:r w:rsidRPr="000349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визажистика</w:t>
      </w:r>
      <w:proofErr w:type="spellEnd"/>
      <w:r w:rsidRPr="000349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прическа в практике дизайна»</w:t>
      </w:r>
    </w:p>
    <w:p w:rsidR="007560C0" w:rsidRPr="00034903" w:rsidRDefault="007560C0" w:rsidP="009F4416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349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Тема: «Имидж: лик или </w:t>
      </w:r>
      <w:proofErr w:type="gramStart"/>
      <w:r w:rsidRPr="000349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личина</w:t>
      </w:r>
      <w:proofErr w:type="gramEnd"/>
      <w:r w:rsidRPr="000349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? Сфера </w:t>
      </w:r>
      <w:proofErr w:type="gramStart"/>
      <w:r w:rsidRPr="000349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имидж-дизайна</w:t>
      </w:r>
      <w:proofErr w:type="gramEnd"/>
      <w:r w:rsidRPr="000349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</w:p>
    <w:p w:rsidR="007560C0" w:rsidRPr="00034903" w:rsidRDefault="007560C0" w:rsidP="009F4416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349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Тема: «Моделируя себя — моделируешь мир»</w:t>
      </w:r>
    </w:p>
    <w:p w:rsidR="00034903" w:rsidRDefault="00034903" w:rsidP="009F4416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F4416" w:rsidRPr="00034903" w:rsidRDefault="009F4416" w:rsidP="009F4416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34903" w:rsidRPr="00034903" w:rsidRDefault="00034903" w:rsidP="009F4416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05901" w:rsidRPr="00F52B38" w:rsidRDefault="00005901" w:rsidP="009F4416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05901" w:rsidRDefault="00005901" w:rsidP="009F4416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05901" w:rsidRDefault="00005901" w:rsidP="009F4416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B6FF9" w:rsidRPr="00034903" w:rsidRDefault="002B6FF9" w:rsidP="009F4416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bookmarkStart w:id="5" w:name="_GoBack"/>
      <w:bookmarkEnd w:id="5"/>
      <w:r w:rsidRPr="0003490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Тематическое планирование 5 класс</w:t>
      </w:r>
    </w:p>
    <w:p w:rsidR="002B6FF9" w:rsidRPr="00034903" w:rsidRDefault="002B6FF9" w:rsidP="009F4416">
      <w:pPr>
        <w:tabs>
          <w:tab w:val="left" w:pos="6516"/>
        </w:tabs>
        <w:spacing w:after="0" w:line="360" w:lineRule="auto"/>
        <w:ind w:firstLine="54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B6FF9" w:rsidRPr="00034903" w:rsidRDefault="002B6FF9" w:rsidP="009F4416">
      <w:pPr>
        <w:shd w:val="clear" w:color="auto" w:fill="FFFFFF"/>
        <w:spacing w:after="0" w:line="360" w:lineRule="auto"/>
        <w:ind w:firstLine="284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tbl>
      <w:tblPr>
        <w:tblW w:w="14291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1041"/>
        <w:gridCol w:w="7580"/>
        <w:gridCol w:w="5670"/>
      </w:tblGrid>
      <w:tr w:rsidR="002B6FF9" w:rsidRPr="00034903" w:rsidTr="009F4251">
        <w:trPr>
          <w:trHeight w:val="740"/>
        </w:trPr>
        <w:tc>
          <w:tcPr>
            <w:tcW w:w="10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2B6FF9" w:rsidRPr="00034903" w:rsidRDefault="002B6FF9" w:rsidP="009F441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3490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№</w:t>
            </w:r>
          </w:p>
          <w:p w:rsidR="002B6FF9" w:rsidRPr="00034903" w:rsidRDefault="002B6FF9" w:rsidP="009F441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03490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</w:t>
            </w:r>
            <w:proofErr w:type="gramEnd"/>
            <w:r w:rsidRPr="0003490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75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2B6FF9" w:rsidRPr="00034903" w:rsidRDefault="002B6FF9" w:rsidP="009F441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3490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Разделы</w:t>
            </w:r>
          </w:p>
          <w:p w:rsidR="002B6FF9" w:rsidRPr="00034903" w:rsidRDefault="002B6FF9" w:rsidP="009F441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3490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программы</w:t>
            </w:r>
          </w:p>
        </w:tc>
        <w:tc>
          <w:tcPr>
            <w:tcW w:w="5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2B6FF9" w:rsidRPr="00034903" w:rsidRDefault="002B6FF9" w:rsidP="009F441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3490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Количество часов</w:t>
            </w:r>
          </w:p>
        </w:tc>
      </w:tr>
      <w:tr w:rsidR="002B6FF9" w:rsidRPr="00034903" w:rsidTr="009F4251">
        <w:trPr>
          <w:trHeight w:val="220"/>
        </w:trPr>
        <w:tc>
          <w:tcPr>
            <w:tcW w:w="10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2B6FF9" w:rsidRPr="00034903" w:rsidRDefault="002B6FF9" w:rsidP="009F441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349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5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2B6FF9" w:rsidRPr="00034903" w:rsidRDefault="002B6FF9" w:rsidP="009F441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3490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Древние корни народного искусства </w:t>
            </w:r>
          </w:p>
        </w:tc>
        <w:tc>
          <w:tcPr>
            <w:tcW w:w="5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2B6FF9" w:rsidRPr="00034903" w:rsidRDefault="002B6FF9" w:rsidP="009F441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349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</w:tr>
      <w:tr w:rsidR="002B6FF9" w:rsidRPr="00034903" w:rsidTr="009F4251">
        <w:trPr>
          <w:trHeight w:val="480"/>
        </w:trPr>
        <w:tc>
          <w:tcPr>
            <w:tcW w:w="10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2B6FF9" w:rsidRPr="00034903" w:rsidRDefault="002B6FF9" w:rsidP="009F441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349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5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2B6FF9" w:rsidRPr="00034903" w:rsidRDefault="002B6FF9" w:rsidP="009F441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3490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Связь времен в народном искусстве</w:t>
            </w:r>
            <w:r w:rsidRPr="000349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5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2B6FF9" w:rsidRPr="00034903" w:rsidRDefault="002B6FF9" w:rsidP="009F441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349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</w:tr>
      <w:tr w:rsidR="002B6FF9" w:rsidRPr="00034903" w:rsidTr="009F4251">
        <w:trPr>
          <w:trHeight w:val="260"/>
        </w:trPr>
        <w:tc>
          <w:tcPr>
            <w:tcW w:w="10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2B6FF9" w:rsidRPr="00034903" w:rsidRDefault="002B6FF9" w:rsidP="009F441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349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5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2B6FF9" w:rsidRPr="00034903" w:rsidRDefault="002B6FF9" w:rsidP="009F441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3490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Декор — человек, общество, время</w:t>
            </w:r>
            <w:r w:rsidRPr="000349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5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2B6FF9" w:rsidRPr="00034903" w:rsidRDefault="002B6FF9" w:rsidP="009F441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349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</w:tr>
      <w:tr w:rsidR="002B6FF9" w:rsidRPr="00034903" w:rsidTr="009F4251">
        <w:trPr>
          <w:trHeight w:val="560"/>
        </w:trPr>
        <w:tc>
          <w:tcPr>
            <w:tcW w:w="10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2B6FF9" w:rsidRPr="00034903" w:rsidRDefault="002B6FF9" w:rsidP="009F441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349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5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2B6FF9" w:rsidRPr="00034903" w:rsidRDefault="002B6FF9" w:rsidP="009F441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3490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Декоративное искусство в современном мире</w:t>
            </w:r>
          </w:p>
        </w:tc>
        <w:tc>
          <w:tcPr>
            <w:tcW w:w="5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2B6FF9" w:rsidRPr="00034903" w:rsidRDefault="002B6FF9" w:rsidP="009F441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349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</w:tr>
      <w:tr w:rsidR="002B6FF9" w:rsidRPr="00034903" w:rsidTr="009F4251">
        <w:trPr>
          <w:trHeight w:val="260"/>
        </w:trPr>
        <w:tc>
          <w:tcPr>
            <w:tcW w:w="10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2B6FF9" w:rsidRPr="00034903" w:rsidRDefault="002B6FF9" w:rsidP="009F441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75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2B6FF9" w:rsidRPr="00034903" w:rsidRDefault="002B6FF9" w:rsidP="009F441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3490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5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2B6FF9" w:rsidRPr="00034903" w:rsidRDefault="002B6FF9" w:rsidP="009F441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3490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35</w:t>
            </w:r>
          </w:p>
        </w:tc>
      </w:tr>
    </w:tbl>
    <w:p w:rsidR="002B6FF9" w:rsidRPr="00034903" w:rsidRDefault="002B6FF9" w:rsidP="009F4416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lang w:eastAsia="ru-RU"/>
        </w:rPr>
      </w:pPr>
    </w:p>
    <w:p w:rsidR="002B6FF9" w:rsidRPr="00034903" w:rsidRDefault="002B6FF9" w:rsidP="009F4416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34903" w:rsidRPr="00034903" w:rsidRDefault="00034903" w:rsidP="009F4416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B6FF9" w:rsidRPr="00034903" w:rsidRDefault="002B6FF9" w:rsidP="009F4416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3490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Тематическое планирование 6 класс</w:t>
      </w:r>
    </w:p>
    <w:p w:rsidR="002B6FF9" w:rsidRPr="00034903" w:rsidRDefault="002B6FF9" w:rsidP="009F4416">
      <w:pPr>
        <w:shd w:val="clear" w:color="auto" w:fill="FFFFFF"/>
        <w:spacing w:after="0" w:line="360" w:lineRule="auto"/>
        <w:ind w:firstLine="284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tbl>
      <w:tblPr>
        <w:tblW w:w="14291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1041"/>
        <w:gridCol w:w="3895"/>
        <w:gridCol w:w="9355"/>
      </w:tblGrid>
      <w:tr w:rsidR="003204AE" w:rsidRPr="00034903" w:rsidTr="003204AE">
        <w:trPr>
          <w:trHeight w:val="740"/>
        </w:trPr>
        <w:tc>
          <w:tcPr>
            <w:tcW w:w="10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204AE" w:rsidRPr="00034903" w:rsidRDefault="003204AE" w:rsidP="009F441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bookmarkStart w:id="6" w:name="b63a0a9ea55760c252d1e0ecb2e219496384f488"/>
            <w:bookmarkStart w:id="7" w:name="0"/>
            <w:bookmarkEnd w:id="6"/>
            <w:bookmarkEnd w:id="7"/>
            <w:r w:rsidRPr="0003490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№</w:t>
            </w:r>
          </w:p>
          <w:p w:rsidR="003204AE" w:rsidRPr="00034903" w:rsidRDefault="003204AE" w:rsidP="009F441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03490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</w:t>
            </w:r>
            <w:proofErr w:type="gramEnd"/>
            <w:r w:rsidRPr="0003490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38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204AE" w:rsidRPr="00034903" w:rsidRDefault="003204AE" w:rsidP="009F441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3490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Разделы</w:t>
            </w:r>
          </w:p>
          <w:p w:rsidR="003204AE" w:rsidRPr="00034903" w:rsidRDefault="003204AE" w:rsidP="009F441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3490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программы</w:t>
            </w:r>
          </w:p>
        </w:tc>
        <w:tc>
          <w:tcPr>
            <w:tcW w:w="93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204AE" w:rsidRPr="00034903" w:rsidRDefault="003204AE" w:rsidP="009F441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3490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Количество часов</w:t>
            </w:r>
          </w:p>
        </w:tc>
      </w:tr>
      <w:tr w:rsidR="003204AE" w:rsidRPr="00034903" w:rsidTr="003204AE">
        <w:trPr>
          <w:trHeight w:val="220"/>
        </w:trPr>
        <w:tc>
          <w:tcPr>
            <w:tcW w:w="10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204AE" w:rsidRPr="00034903" w:rsidRDefault="003204AE" w:rsidP="009F441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349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8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204AE" w:rsidRPr="00034903" w:rsidRDefault="003204AE" w:rsidP="009F441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349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Виды изобразительного искусства и основы образного языка.</w:t>
            </w:r>
          </w:p>
        </w:tc>
        <w:tc>
          <w:tcPr>
            <w:tcW w:w="93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204AE" w:rsidRPr="00034903" w:rsidRDefault="003204AE" w:rsidP="009F441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349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</w:tr>
      <w:tr w:rsidR="003204AE" w:rsidRPr="00034903" w:rsidTr="003204AE">
        <w:trPr>
          <w:trHeight w:val="480"/>
        </w:trPr>
        <w:tc>
          <w:tcPr>
            <w:tcW w:w="10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204AE" w:rsidRPr="00034903" w:rsidRDefault="003204AE" w:rsidP="009F441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349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8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204AE" w:rsidRPr="00034903" w:rsidRDefault="003204AE" w:rsidP="009F441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349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Мир наших вещей. Натюрморт.</w:t>
            </w:r>
          </w:p>
        </w:tc>
        <w:tc>
          <w:tcPr>
            <w:tcW w:w="93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204AE" w:rsidRPr="00034903" w:rsidRDefault="003204AE" w:rsidP="009F441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349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</w:tr>
      <w:tr w:rsidR="003204AE" w:rsidRPr="00034903" w:rsidTr="003204AE">
        <w:trPr>
          <w:trHeight w:val="260"/>
        </w:trPr>
        <w:tc>
          <w:tcPr>
            <w:tcW w:w="10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204AE" w:rsidRPr="00034903" w:rsidRDefault="003204AE" w:rsidP="009F441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349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8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204AE" w:rsidRPr="00034903" w:rsidRDefault="003204AE" w:rsidP="009F441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349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Вглядываясь в человека. Портрет.</w:t>
            </w:r>
          </w:p>
        </w:tc>
        <w:tc>
          <w:tcPr>
            <w:tcW w:w="93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204AE" w:rsidRPr="00034903" w:rsidRDefault="003204AE" w:rsidP="009F441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349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</w:tr>
      <w:tr w:rsidR="003204AE" w:rsidRPr="00034903" w:rsidTr="003204AE">
        <w:trPr>
          <w:trHeight w:val="560"/>
        </w:trPr>
        <w:tc>
          <w:tcPr>
            <w:tcW w:w="10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204AE" w:rsidRPr="00034903" w:rsidRDefault="003204AE" w:rsidP="009F441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349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8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204AE" w:rsidRPr="00034903" w:rsidRDefault="003204AE" w:rsidP="009F441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349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Человек и пространство. Пейзаж.</w:t>
            </w:r>
          </w:p>
        </w:tc>
        <w:tc>
          <w:tcPr>
            <w:tcW w:w="93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204AE" w:rsidRPr="00034903" w:rsidRDefault="003204AE" w:rsidP="009F441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349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</w:tr>
      <w:tr w:rsidR="003204AE" w:rsidRPr="00034903" w:rsidTr="003204AE">
        <w:trPr>
          <w:trHeight w:val="260"/>
        </w:trPr>
        <w:tc>
          <w:tcPr>
            <w:tcW w:w="10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204AE" w:rsidRPr="00034903" w:rsidRDefault="003204AE" w:rsidP="009F441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38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204AE" w:rsidRPr="00034903" w:rsidRDefault="003204AE" w:rsidP="009F441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3490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93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204AE" w:rsidRPr="00034903" w:rsidRDefault="003204AE" w:rsidP="009F441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3490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35</w:t>
            </w:r>
          </w:p>
        </w:tc>
      </w:tr>
    </w:tbl>
    <w:p w:rsidR="002B6FF9" w:rsidRPr="00034903" w:rsidRDefault="002B6FF9" w:rsidP="009F4416">
      <w:pPr>
        <w:shd w:val="clear" w:color="auto" w:fill="FFFFFF"/>
        <w:spacing w:after="0" w:line="36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B6FF9" w:rsidRPr="00034903" w:rsidRDefault="002B6FF9" w:rsidP="009F4416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7560C0" w:rsidRPr="00034903" w:rsidRDefault="00034903" w:rsidP="009F4416">
      <w:pPr>
        <w:shd w:val="clear" w:color="auto" w:fill="FFFFFF"/>
        <w:spacing w:after="150" w:line="36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3490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Тематическое планирование</w:t>
      </w:r>
      <w:r w:rsidRPr="0003490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r w:rsidR="002B6FF9" w:rsidRPr="0003490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7 класс</w:t>
      </w:r>
    </w:p>
    <w:tbl>
      <w:tblPr>
        <w:tblW w:w="14290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474"/>
        <w:gridCol w:w="8005"/>
        <w:gridCol w:w="5811"/>
      </w:tblGrid>
      <w:tr w:rsidR="007560C0" w:rsidRPr="00034903" w:rsidTr="003204AE">
        <w:tc>
          <w:tcPr>
            <w:tcW w:w="47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560C0" w:rsidRPr="00034903" w:rsidRDefault="007560C0" w:rsidP="009F4416">
            <w:pPr>
              <w:spacing w:after="15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349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80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560C0" w:rsidRPr="00034903" w:rsidRDefault="007560C0" w:rsidP="009F4416">
            <w:pPr>
              <w:spacing w:after="15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3490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Тема</w:t>
            </w:r>
          </w:p>
        </w:tc>
        <w:tc>
          <w:tcPr>
            <w:tcW w:w="581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560C0" w:rsidRPr="00034903" w:rsidRDefault="007560C0" w:rsidP="009F4416">
            <w:pPr>
              <w:spacing w:after="15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3490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Количество часов</w:t>
            </w:r>
          </w:p>
        </w:tc>
      </w:tr>
      <w:tr w:rsidR="007560C0" w:rsidRPr="00034903" w:rsidTr="003204AE">
        <w:tc>
          <w:tcPr>
            <w:tcW w:w="47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560C0" w:rsidRPr="00034903" w:rsidRDefault="007560C0" w:rsidP="009F4416">
            <w:pPr>
              <w:spacing w:after="15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3490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0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560C0" w:rsidRPr="00034903" w:rsidRDefault="007560C0" w:rsidP="009F4416">
            <w:pPr>
              <w:spacing w:after="15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349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Художник – дизайн архитектура.</w:t>
            </w:r>
          </w:p>
        </w:tc>
        <w:tc>
          <w:tcPr>
            <w:tcW w:w="581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560C0" w:rsidRPr="00034903" w:rsidRDefault="007560C0" w:rsidP="009F4416">
            <w:pPr>
              <w:spacing w:after="15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349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</w:tr>
      <w:tr w:rsidR="007560C0" w:rsidRPr="00034903" w:rsidTr="003204AE">
        <w:tc>
          <w:tcPr>
            <w:tcW w:w="47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560C0" w:rsidRPr="00034903" w:rsidRDefault="007560C0" w:rsidP="009F4416">
            <w:pPr>
              <w:spacing w:after="15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3490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0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560C0" w:rsidRPr="00034903" w:rsidRDefault="007560C0" w:rsidP="009F4416">
            <w:pPr>
              <w:spacing w:after="15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349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Художественный язык конструктивных искусств. В мире вещей и зданий.</w:t>
            </w:r>
          </w:p>
        </w:tc>
        <w:tc>
          <w:tcPr>
            <w:tcW w:w="581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560C0" w:rsidRPr="00034903" w:rsidRDefault="007560C0" w:rsidP="009F4416">
            <w:pPr>
              <w:spacing w:after="15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349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</w:tr>
      <w:tr w:rsidR="007560C0" w:rsidRPr="00034903" w:rsidTr="003204AE">
        <w:tc>
          <w:tcPr>
            <w:tcW w:w="47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560C0" w:rsidRPr="00034903" w:rsidRDefault="007560C0" w:rsidP="009F4416">
            <w:pPr>
              <w:spacing w:after="15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3490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0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560C0" w:rsidRPr="00034903" w:rsidRDefault="007560C0" w:rsidP="009F4416">
            <w:pPr>
              <w:spacing w:after="15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349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Город и человек. Социальное значение дизайна и архитектуры как среды жизни человека.</w:t>
            </w:r>
          </w:p>
        </w:tc>
        <w:tc>
          <w:tcPr>
            <w:tcW w:w="581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560C0" w:rsidRPr="00034903" w:rsidRDefault="007560C0" w:rsidP="009F4416">
            <w:pPr>
              <w:spacing w:after="15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349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</w:tr>
      <w:tr w:rsidR="007560C0" w:rsidRPr="00034903" w:rsidTr="003204AE">
        <w:tc>
          <w:tcPr>
            <w:tcW w:w="47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560C0" w:rsidRPr="00034903" w:rsidRDefault="007560C0" w:rsidP="009F4416">
            <w:pPr>
              <w:spacing w:after="15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3490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0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560C0" w:rsidRPr="00034903" w:rsidRDefault="007560C0" w:rsidP="009F4416">
            <w:pPr>
              <w:spacing w:after="15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349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Человек в зеркале дизайна и архитектуры.</w:t>
            </w:r>
          </w:p>
        </w:tc>
        <w:tc>
          <w:tcPr>
            <w:tcW w:w="581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560C0" w:rsidRPr="00034903" w:rsidRDefault="007560C0" w:rsidP="009F4416">
            <w:pPr>
              <w:spacing w:after="15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349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</w:tr>
      <w:tr w:rsidR="007560C0" w:rsidRPr="00034903" w:rsidTr="003204AE">
        <w:tc>
          <w:tcPr>
            <w:tcW w:w="8479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560C0" w:rsidRPr="00034903" w:rsidRDefault="007560C0" w:rsidP="009F4416">
            <w:pPr>
              <w:spacing w:after="15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3490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581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560C0" w:rsidRPr="00034903" w:rsidRDefault="007560C0" w:rsidP="009F4416">
            <w:pPr>
              <w:spacing w:after="15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3490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35</w:t>
            </w:r>
          </w:p>
        </w:tc>
      </w:tr>
    </w:tbl>
    <w:p w:rsidR="008F22FD" w:rsidRPr="00034903" w:rsidRDefault="008F22FD" w:rsidP="009F4416">
      <w:pPr>
        <w:tabs>
          <w:tab w:val="left" w:pos="6516"/>
        </w:tabs>
        <w:spacing w:after="0" w:line="360" w:lineRule="auto"/>
        <w:ind w:firstLine="54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F22FD" w:rsidRPr="00034903" w:rsidRDefault="008F22FD" w:rsidP="009F4416">
      <w:pPr>
        <w:tabs>
          <w:tab w:val="left" w:pos="6516"/>
        </w:tabs>
        <w:spacing w:after="0" w:line="360" w:lineRule="auto"/>
        <w:ind w:firstLine="54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F22FD" w:rsidRPr="00034903" w:rsidRDefault="008F22FD" w:rsidP="009F4416">
      <w:pPr>
        <w:tabs>
          <w:tab w:val="left" w:pos="6516"/>
        </w:tabs>
        <w:spacing w:after="0" w:line="360" w:lineRule="auto"/>
        <w:ind w:firstLine="54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375FF" w:rsidRDefault="005375FF" w:rsidP="009F4416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2529B5" w:rsidRDefault="002529B5" w:rsidP="009F4416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2529B5" w:rsidRDefault="002529B5" w:rsidP="009F4416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2529B5" w:rsidRDefault="002529B5" w:rsidP="009F4416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2529B5" w:rsidRDefault="002529B5" w:rsidP="009F4416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2529B5" w:rsidRDefault="002529B5" w:rsidP="009F4416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2529B5" w:rsidRPr="00034903" w:rsidRDefault="002529B5" w:rsidP="002529B5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4584848" cy="3381153"/>
            <wp:effectExtent l="19050" t="0" r="6202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84776" cy="3381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2529B5" w:rsidRPr="00034903" w:rsidSect="007560C0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547E03"/>
    <w:multiLevelType w:val="hybridMultilevel"/>
    <w:tmpl w:val="0D9A264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8D843BE"/>
    <w:multiLevelType w:val="multilevel"/>
    <w:tmpl w:val="2460F214"/>
    <w:lvl w:ilvl="0">
      <w:start w:val="1"/>
      <w:numFmt w:val="decimal"/>
      <w:lvlText w:val="%1."/>
      <w:lvlJc w:val="left"/>
      <w:pPr>
        <w:ind w:left="1069" w:hanging="360"/>
      </w:pPr>
      <w:rPr>
        <w:rFonts w:cs="Times New Roman" w:hint="default"/>
        <w:b w:val="0"/>
      </w:rPr>
    </w:lvl>
    <w:lvl w:ilvl="1">
      <w:start w:val="1"/>
      <w:numFmt w:val="decimal"/>
      <w:isLgl/>
      <w:lvlText w:val="%1.%2"/>
      <w:lvlJc w:val="left"/>
      <w:pPr>
        <w:ind w:left="1444" w:hanging="735"/>
      </w:pPr>
      <w:rPr>
        <w:rFonts w:cs="Times New Roman" w:hint="default"/>
        <w:b/>
      </w:rPr>
    </w:lvl>
    <w:lvl w:ilvl="2">
      <w:start w:val="1"/>
      <w:numFmt w:val="decimal"/>
      <w:isLgl/>
      <w:lvlText w:val="%1.%2.%3"/>
      <w:lvlJc w:val="left"/>
      <w:pPr>
        <w:ind w:left="1444" w:hanging="735"/>
      </w:pPr>
      <w:rPr>
        <w:rFonts w:cs="Times New Roman" w:hint="default"/>
        <w:b/>
      </w:rPr>
    </w:lvl>
    <w:lvl w:ilvl="3">
      <w:start w:val="1"/>
      <w:numFmt w:val="decimal"/>
      <w:isLgl/>
      <w:lvlText w:val="%1.%2.%3.%4"/>
      <w:lvlJc w:val="left"/>
      <w:pPr>
        <w:ind w:left="1789" w:hanging="1080"/>
      </w:pPr>
      <w:rPr>
        <w:rFonts w:cs="Times New Roman" w:hint="default"/>
        <w:b/>
      </w:rPr>
    </w:lvl>
    <w:lvl w:ilvl="4">
      <w:start w:val="1"/>
      <w:numFmt w:val="decimal"/>
      <w:isLgl/>
      <w:lvlText w:val="%1.%2.%3.%4.%5"/>
      <w:lvlJc w:val="left"/>
      <w:pPr>
        <w:ind w:left="1789" w:hanging="1080"/>
      </w:pPr>
      <w:rPr>
        <w:rFonts w:cs="Times New Roman" w:hint="default"/>
        <w:b/>
      </w:rPr>
    </w:lvl>
    <w:lvl w:ilvl="5">
      <w:start w:val="1"/>
      <w:numFmt w:val="decimal"/>
      <w:isLgl/>
      <w:lvlText w:val="%1.%2.%3.%4.%5.%6"/>
      <w:lvlJc w:val="left"/>
      <w:pPr>
        <w:ind w:left="2149" w:hanging="1440"/>
      </w:pPr>
      <w:rPr>
        <w:rFonts w:cs="Times New Roman" w:hint="default"/>
        <w:b/>
      </w:rPr>
    </w:lvl>
    <w:lvl w:ilvl="6">
      <w:start w:val="1"/>
      <w:numFmt w:val="decimal"/>
      <w:isLgl/>
      <w:lvlText w:val="%1.%2.%3.%4.%5.%6.%7"/>
      <w:lvlJc w:val="left"/>
      <w:pPr>
        <w:ind w:left="2149" w:hanging="1440"/>
      </w:pPr>
      <w:rPr>
        <w:rFonts w:cs="Times New Roman" w:hint="default"/>
        <w:b/>
      </w:rPr>
    </w:lvl>
    <w:lvl w:ilvl="7">
      <w:start w:val="1"/>
      <w:numFmt w:val="decimal"/>
      <w:isLgl/>
      <w:lvlText w:val="%1.%2.%3.%4.%5.%6.%7.%8"/>
      <w:lvlJc w:val="left"/>
      <w:pPr>
        <w:ind w:left="2509" w:hanging="1800"/>
      </w:pPr>
      <w:rPr>
        <w:rFonts w:cs="Times New Roman" w:hint="default"/>
        <w:b/>
      </w:rPr>
    </w:lvl>
    <w:lvl w:ilvl="8">
      <w:start w:val="1"/>
      <w:numFmt w:val="decimal"/>
      <w:isLgl/>
      <w:lvlText w:val="%1.%2.%3.%4.%5.%6.%7.%8.%9"/>
      <w:lvlJc w:val="left"/>
      <w:pPr>
        <w:ind w:left="2869" w:hanging="2160"/>
      </w:pPr>
      <w:rPr>
        <w:rFonts w:cs="Times New Roman" w:hint="default"/>
        <w:b/>
      </w:rPr>
    </w:lvl>
  </w:abstractNum>
  <w:abstractNum w:abstractNumId="2">
    <w:nsid w:val="5F9E04F4"/>
    <w:multiLevelType w:val="hybridMultilevel"/>
    <w:tmpl w:val="6FD00C9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>
    <w:nsid w:val="6A620E19"/>
    <w:multiLevelType w:val="hybridMultilevel"/>
    <w:tmpl w:val="F6EC709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6B029B"/>
    <w:rsid w:val="00005901"/>
    <w:rsid w:val="00034903"/>
    <w:rsid w:val="002529B5"/>
    <w:rsid w:val="002B6FF9"/>
    <w:rsid w:val="003204AE"/>
    <w:rsid w:val="00336E5F"/>
    <w:rsid w:val="00357EE1"/>
    <w:rsid w:val="00447513"/>
    <w:rsid w:val="005375FF"/>
    <w:rsid w:val="006B029B"/>
    <w:rsid w:val="00722E3B"/>
    <w:rsid w:val="007560C0"/>
    <w:rsid w:val="008F22FD"/>
    <w:rsid w:val="009F4416"/>
    <w:rsid w:val="00BB024A"/>
    <w:rsid w:val="00EB7720"/>
    <w:rsid w:val="00F52B3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2E3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00590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529B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529B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00590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19</Pages>
  <Words>5028</Words>
  <Characters>28666</Characters>
  <Application>Microsoft Office Word</Application>
  <DocSecurity>0</DocSecurity>
  <Lines>238</Lines>
  <Paragraphs>67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33627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Олюшка</dc:creator>
  <cp:keywords/>
  <dc:description/>
  <cp:lastModifiedBy>2107000075@edu.tatar.ru</cp:lastModifiedBy>
  <cp:revision>4</cp:revision>
  <dcterms:created xsi:type="dcterms:W3CDTF">2019-11-08T05:56:00Z</dcterms:created>
  <dcterms:modified xsi:type="dcterms:W3CDTF">2019-11-15T16:12:00Z</dcterms:modified>
</cp:coreProperties>
</file>